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EC" w:rsidRPr="00A967EC" w:rsidRDefault="00A967EC" w:rsidP="00A967EC">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A967EC">
        <w:rPr>
          <w:rFonts w:ascii="Times New Roman" w:eastAsia="Times New Roman" w:hAnsi="Times New Roman" w:cs="Times New Roman"/>
          <w:b/>
          <w:bCs/>
          <w:sz w:val="27"/>
          <w:szCs w:val="27"/>
          <w:rtl/>
        </w:rPr>
        <w:t>إعلان هام بخصوص التسديد وتبرئة الذمة المالية قبل التسجيل للعام الدراسي الجديد 2015/2016</w:t>
      </w:r>
    </w:p>
    <w:p w:rsidR="00924D2D" w:rsidRPr="00A967EC" w:rsidRDefault="00A967EC">
      <w:r>
        <w:rPr>
          <w:rtl/>
        </w:rPr>
        <w:t>طلابنا الأعزاء</w:t>
      </w:r>
      <w:r>
        <w:t>:</w:t>
      </w:r>
      <w:r>
        <w:br/>
      </w:r>
      <w:r>
        <w:rPr>
          <w:rtl/>
        </w:rPr>
        <w:t xml:space="preserve">نرفق لكم قوائم المبالغ المتوجب تسديدها لدى المصارف المعتمدة من قبل الجامعة من أجل التسجيل في مقررات الفصل الدراسي الاول من العام الدراسي </w:t>
      </w:r>
      <w:r>
        <w:t>2015/2016</w:t>
      </w:r>
      <w:r>
        <w:rPr>
          <w:rtl/>
        </w:rPr>
        <w:t>، كما ننوه أن الطالب لا يستطيع التسجيل ما لم يكن مسدداً للمبالغ المذكورة في القوائم دون نقصان أي جزء، حيث تم تزويد المصارف بنسخة منها وسيعتذر موظف المصرف المعتمد عن استلام أي مبلغ يقل عن ما ذكر فيها وذلك لأسباب تقنية</w:t>
      </w:r>
      <w:r>
        <w:t xml:space="preserve"> .</w:t>
      </w:r>
      <w:bookmarkStart w:id="0" w:name="_GoBack"/>
      <w:bookmarkEnd w:id="0"/>
    </w:p>
    <w:sectPr w:rsidR="00924D2D" w:rsidRPr="00A967EC"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EC"/>
    <w:rsid w:val="00273BF1"/>
    <w:rsid w:val="00924D2D"/>
    <w:rsid w:val="00A96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967E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967E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967E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967E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2017-06-21T06:47:00Z</dcterms:created>
  <dcterms:modified xsi:type="dcterms:W3CDTF">2017-06-21T06:47:00Z</dcterms:modified>
</cp:coreProperties>
</file>