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A" w:rsidRPr="00B13ACA" w:rsidRDefault="00B13ACA" w:rsidP="00B13ACA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B13ACA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محاضرة تعريفية مجانية عن دورة المحاسب الاداري المعتمد</w:t>
      </w:r>
    </w:p>
    <w:p w:rsidR="0081452F" w:rsidRPr="00B13ACA" w:rsidRDefault="00B13ACA">
      <w:r>
        <w:rPr>
          <w:rFonts w:ascii="Arial" w:hAnsi="Arial" w:cs="Arial"/>
          <w:color w:val="141823"/>
          <w:shd w:val="clear" w:color="auto" w:fill="FFFFFF"/>
          <w:rtl/>
        </w:rPr>
        <w:t>تدعوكم شركة أسس للموارد البشرية والتطوير المؤسساتي لحضور المحاضرة التعريفية عن دورة المحاسب الاداري المعتمد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للراغبيين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بالحضور ، يرجى الاتصال  وتثبيت الاسم</w:t>
      </w:r>
      <w:r>
        <w:rPr>
          <w:rFonts w:ascii="Arial" w:hAnsi="Arial" w:cs="Arial"/>
          <w:color w:val="141823"/>
          <w:shd w:val="clear" w:color="auto" w:fill="FFFFFF"/>
        </w:rPr>
        <w:t xml:space="preserve"> :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دمشق- ابو رمانة - مقابل السفارة القطرية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هاتف : 3313600 - 3314577 - 0992638484</w:t>
      </w:r>
      <w:bookmarkStart w:id="0" w:name="_GoBack"/>
      <w:bookmarkEnd w:id="0"/>
    </w:p>
    <w:sectPr w:rsidR="0081452F" w:rsidRPr="00B13AC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CA"/>
    <w:rsid w:val="00273BF1"/>
    <w:rsid w:val="0081452F"/>
    <w:rsid w:val="00B1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3AC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3A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3AC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3A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2017-07-01T08:28:00Z</dcterms:created>
  <dcterms:modified xsi:type="dcterms:W3CDTF">2017-07-01T08:29:00Z</dcterms:modified>
</cp:coreProperties>
</file>