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F2" w:rsidRPr="00840BF2" w:rsidRDefault="00840BF2" w:rsidP="00840BF2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840BF2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دعوة لحضور تكريم المتفوقين في كلية الطب خلال لقاء تقيمه الكلية بحضور رئيس الجامعة</w:t>
      </w:r>
    </w:p>
    <w:p w:rsidR="00AF4F90" w:rsidRPr="00840BF2" w:rsidRDefault="00840BF2">
      <w:r>
        <w:rPr>
          <w:rFonts w:ascii="Arial" w:hAnsi="Arial" w:cs="Arial"/>
          <w:color w:val="141823"/>
          <w:shd w:val="clear" w:color="auto" w:fill="FFFFFF"/>
          <w:rtl/>
        </w:rPr>
        <w:t>تدعو عمادة كلية الطب البشري طلابها المتفوقين وزملائهم لحضور لقاء تقيمه الكلية يتضمن تكريم الاوائل للعام الدراسي 2013-2014 وذلك في يوم السبت 2014/12/20  عند الساعة 4 مساءً</w:t>
      </w:r>
      <w:r>
        <w:rPr>
          <w:rFonts w:ascii="Arial" w:hAnsi="Arial" w:cs="Arial"/>
          <w:color w:val="141823"/>
          <w:shd w:val="clear" w:color="auto" w:fill="FFFFFF"/>
        </w:rPr>
        <w:t> 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كما ترحب كلية الطب بحضور ذوي الطلاب المتفوقين</w:t>
      </w:r>
      <w:r>
        <w:rPr>
          <w:rFonts w:ascii="Arial" w:hAnsi="Arial" w:cs="Arial"/>
          <w:color w:val="141823"/>
          <w:shd w:val="clear" w:color="auto" w:fill="FFFFFF"/>
        </w:rPr>
        <w:t>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عميد كلية الطب</w:t>
      </w:r>
      <w:r>
        <w:rPr>
          <w:rFonts w:ascii="Arial" w:hAnsi="Arial" w:cs="Arial"/>
          <w:color w:val="141823"/>
        </w:rPr>
        <w:br/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أ.د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 نزير ابراهيم</w:t>
      </w:r>
      <w:bookmarkStart w:id="0" w:name="_GoBack"/>
      <w:bookmarkEnd w:id="0"/>
    </w:p>
    <w:sectPr w:rsidR="00AF4F90" w:rsidRPr="00840BF2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F2"/>
    <w:rsid w:val="00273BF1"/>
    <w:rsid w:val="00840BF2"/>
    <w:rsid w:val="00A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40BF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40B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40BF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40B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2017-07-01T09:08:00Z</dcterms:created>
  <dcterms:modified xsi:type="dcterms:W3CDTF">2017-07-01T09:08:00Z</dcterms:modified>
</cp:coreProperties>
</file>