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C" w:rsidRPr="00EA562C" w:rsidRDefault="00EA562C" w:rsidP="00EA562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A562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اجتماع مع الطلاب الراغبين بالانتساب للنوادي الفنية و الثقافية و الرياضية</w:t>
      </w:r>
    </w:p>
    <w:p w:rsidR="00EA562C" w:rsidRPr="00EA562C" w:rsidRDefault="00EA562C" w:rsidP="00EA56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562C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EA56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62C" w:rsidRPr="00EA562C" w:rsidRDefault="00EA562C" w:rsidP="00EA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62C">
        <w:rPr>
          <w:rFonts w:ascii="Times New Roman" w:eastAsia="Times New Roman" w:hAnsi="Times New Roman" w:cs="Times New Roman"/>
          <w:sz w:val="24"/>
          <w:szCs w:val="24"/>
          <w:rtl/>
        </w:rPr>
        <w:t>لاحقا لموضوع الإعلان عن تأسيس النوادي الفنية و الثقافية و الرياضية بهدف  تفعيل الأنشطة الطلابية بشكل أوسع في الحياة الجامعية و تنمية مواهب الطلاب و استثمارها بالشكل الأمثل من خلال هذه النوادي , يرجى من جميع الطلاب ,الذين تقدموا بطلب انتساب لأحد هذه النوادي أو لم يتقدموا و لديهم رغبة الانتساب ,حضور الاجتماع التأسيسي الأول الذي سيعقد يوم الأحد الواقع في 16\3\2014  في مسرح معهد الشهيد باسل الأسد عند الساعة الرابعة و النصف مساءً.</w:t>
      </w:r>
    </w:p>
    <w:p w:rsidR="00EA562C" w:rsidRPr="00EA562C" w:rsidRDefault="00EA562C" w:rsidP="00EA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A562C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 رئاسة الجامعة</w:t>
      </w:r>
    </w:p>
    <w:p w:rsidR="00EA562C" w:rsidRPr="00EA562C" w:rsidRDefault="00EA562C" w:rsidP="00EA562C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A562C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AF14D8" w:rsidRDefault="00AF14D8"/>
    <w:sectPr w:rsidR="00AF14D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C"/>
    <w:rsid w:val="00273BF1"/>
    <w:rsid w:val="00AF14D8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56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5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56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562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5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56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2017-07-03T06:16:00Z</dcterms:created>
  <dcterms:modified xsi:type="dcterms:W3CDTF">2017-07-03T06:16:00Z</dcterms:modified>
</cp:coreProperties>
</file>