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B3" w:rsidRPr="00855BC7" w:rsidRDefault="00F602B3" w:rsidP="00F602B3">
      <w:pPr>
        <w:pStyle w:val="Heading1"/>
        <w:jc w:val="center"/>
        <w:rPr>
          <w:rFonts w:cs="Simplified Arabic"/>
          <w:color w:val="000000"/>
          <w:sz w:val="36"/>
          <w:szCs w:val="36"/>
          <w:u w:val="single"/>
          <w:rtl/>
        </w:rPr>
      </w:pPr>
      <w:r w:rsidRPr="00855BC7">
        <w:rPr>
          <w:rFonts w:cs="Simplified Arabic" w:hint="cs"/>
          <w:color w:val="000000"/>
          <w:sz w:val="36"/>
          <w:szCs w:val="36"/>
          <w:u w:val="single"/>
          <w:rtl/>
          <w:lang w:bidi="ar-SA"/>
        </w:rPr>
        <w:t xml:space="preserve">نموذج </w:t>
      </w:r>
      <w:r w:rsidRPr="00855BC7">
        <w:rPr>
          <w:rFonts w:cs="Simplified Arabic" w:hint="cs"/>
          <w:color w:val="000000"/>
          <w:sz w:val="36"/>
          <w:szCs w:val="36"/>
          <w:u w:val="single"/>
          <w:rtl/>
        </w:rPr>
        <w:t>توصيف مقرر دراسي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1152"/>
        <w:gridCol w:w="3671"/>
        <w:gridCol w:w="45"/>
        <w:gridCol w:w="426"/>
        <w:gridCol w:w="1119"/>
        <w:gridCol w:w="3033"/>
      </w:tblGrid>
      <w:tr w:rsidR="00C84645" w:rsidRPr="007D41D0" w:rsidTr="006E4B92">
        <w:trPr>
          <w:jc w:val="center"/>
        </w:trPr>
        <w:tc>
          <w:tcPr>
            <w:tcW w:w="1642" w:type="dxa"/>
            <w:gridSpan w:val="2"/>
            <w:vAlign w:val="center"/>
          </w:tcPr>
          <w:p w:rsidR="00C84645" w:rsidRPr="007D41D0" w:rsidRDefault="00C84645" w:rsidP="002D5394">
            <w:pPr>
              <w:spacing w:line="276" w:lineRule="auto"/>
              <w:rPr>
                <w:rFonts w:ascii="Calibri" w:hAnsi="Calibri" w:cs="Simplified Arabic"/>
                <w:b/>
                <w:bCs/>
                <w:rtl/>
              </w:rPr>
            </w:pPr>
            <w:r w:rsidRPr="007D41D0">
              <w:rPr>
                <w:rFonts w:ascii="Calibri" w:hAnsi="Calibri" w:cs="Simplified Arabic" w:hint="eastAsia"/>
                <w:b/>
                <w:bCs/>
                <w:rtl/>
              </w:rPr>
              <w:t>كليـة</w:t>
            </w:r>
          </w:p>
        </w:tc>
        <w:tc>
          <w:tcPr>
            <w:tcW w:w="3716" w:type="dxa"/>
            <w:gridSpan w:val="2"/>
            <w:vAlign w:val="center"/>
          </w:tcPr>
          <w:p w:rsidR="00C84645" w:rsidRPr="00580991" w:rsidRDefault="00C84645" w:rsidP="006E4B9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sz w:val="28"/>
                <w:szCs w:val="28"/>
                <w:rtl/>
              </w:rPr>
            </w:pPr>
            <w:r w:rsidRPr="00580991">
              <w:rPr>
                <w:rFonts w:ascii="Calibri" w:hAnsi="Calibri" w:cs="Simplified Arabic" w:hint="cs"/>
                <w:b/>
                <w:bCs/>
                <w:sz w:val="28"/>
                <w:szCs w:val="28"/>
                <w:rtl/>
              </w:rPr>
              <w:t>إدارة الأعمال</w:t>
            </w:r>
          </w:p>
        </w:tc>
        <w:tc>
          <w:tcPr>
            <w:tcW w:w="1545" w:type="dxa"/>
            <w:gridSpan w:val="2"/>
            <w:vAlign w:val="center"/>
          </w:tcPr>
          <w:p w:rsidR="00C84645" w:rsidRPr="007D41D0" w:rsidRDefault="00C84645" w:rsidP="002D5394">
            <w:pPr>
              <w:spacing w:line="276" w:lineRule="auto"/>
              <w:rPr>
                <w:rFonts w:ascii="Calibri" w:hAnsi="Calibri" w:cs="Simplified Arabic"/>
                <w:b/>
                <w:bCs/>
                <w:rtl/>
              </w:rPr>
            </w:pPr>
            <w:r w:rsidRPr="007D41D0">
              <w:rPr>
                <w:rFonts w:ascii="Calibri" w:hAnsi="Calibri" w:cs="Simplified Arabic" w:hint="eastAsia"/>
                <w:b/>
                <w:bCs/>
                <w:rtl/>
              </w:rPr>
              <w:t>قـسم</w:t>
            </w:r>
          </w:p>
        </w:tc>
        <w:tc>
          <w:tcPr>
            <w:tcW w:w="3033" w:type="dxa"/>
            <w:vAlign w:val="center"/>
          </w:tcPr>
          <w:p w:rsidR="00C84645" w:rsidRPr="007D41D0" w:rsidRDefault="00C84645" w:rsidP="006E4B92">
            <w:pPr>
              <w:spacing w:line="276" w:lineRule="auto"/>
              <w:jc w:val="center"/>
              <w:rPr>
                <w:rFonts w:ascii="Calibri" w:hAnsi="Calibri" w:cs="Simplified Arabic"/>
                <w:rtl/>
              </w:rPr>
            </w:pPr>
          </w:p>
        </w:tc>
      </w:tr>
      <w:tr w:rsidR="00C84645" w:rsidRPr="007D41D0" w:rsidTr="006E4B92">
        <w:trPr>
          <w:trHeight w:val="638"/>
          <w:jc w:val="center"/>
        </w:trPr>
        <w:tc>
          <w:tcPr>
            <w:tcW w:w="1642" w:type="dxa"/>
            <w:gridSpan w:val="2"/>
            <w:vAlign w:val="center"/>
          </w:tcPr>
          <w:p w:rsidR="00C84645" w:rsidRPr="007D41D0" w:rsidRDefault="00C84645" w:rsidP="002D5394">
            <w:pPr>
              <w:spacing w:line="276" w:lineRule="auto"/>
              <w:rPr>
                <w:rFonts w:ascii="Calibri" w:hAnsi="Calibri" w:cs="Simplified Arabic"/>
                <w:b/>
                <w:bCs/>
                <w:rtl/>
              </w:rPr>
            </w:pPr>
            <w:r w:rsidRPr="007D41D0">
              <w:rPr>
                <w:rFonts w:ascii="Calibri" w:hAnsi="Calibri" w:cs="Simplified Arabic" w:hint="eastAsia"/>
                <w:b/>
                <w:bCs/>
                <w:rtl/>
              </w:rPr>
              <w:t>اسم</w:t>
            </w:r>
            <w:r w:rsidRPr="007D41D0">
              <w:rPr>
                <w:rFonts w:ascii="Calibri" w:hAnsi="Calibri" w:cs="Simplified Arabic"/>
                <w:b/>
                <w:bCs/>
                <w:rtl/>
              </w:rPr>
              <w:t xml:space="preserve"> </w:t>
            </w:r>
            <w:r w:rsidRPr="007D41D0">
              <w:rPr>
                <w:rFonts w:ascii="Calibri" w:hAnsi="Calibri" w:cs="Simplified Arabic" w:hint="eastAsia"/>
                <w:b/>
                <w:bCs/>
                <w:rtl/>
              </w:rPr>
              <w:t>المقرر</w:t>
            </w:r>
          </w:p>
        </w:tc>
        <w:tc>
          <w:tcPr>
            <w:tcW w:w="3716" w:type="dxa"/>
            <w:gridSpan w:val="2"/>
            <w:vAlign w:val="center"/>
          </w:tcPr>
          <w:p w:rsidR="00C3048B" w:rsidRPr="007D41D0" w:rsidRDefault="001B5DEE" w:rsidP="006E4B9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  <w:lang w:bidi="ar-SY"/>
              </w:rPr>
            </w:pPr>
            <w:r>
              <w:rPr>
                <w:rFonts w:ascii="Calibri" w:hAnsi="Calibri" w:cs="Simplified Arabic" w:hint="cs"/>
                <w:b/>
                <w:bCs/>
                <w:rtl/>
                <w:lang w:bidi="ar-SY"/>
              </w:rPr>
              <w:t>الاقتصاد الجزئي</w:t>
            </w:r>
          </w:p>
        </w:tc>
        <w:tc>
          <w:tcPr>
            <w:tcW w:w="1545" w:type="dxa"/>
            <w:gridSpan w:val="2"/>
            <w:vAlign w:val="center"/>
          </w:tcPr>
          <w:p w:rsidR="00C84645" w:rsidRPr="007D41D0" w:rsidRDefault="00C84645" w:rsidP="002D5394">
            <w:pPr>
              <w:spacing w:line="276" w:lineRule="auto"/>
              <w:rPr>
                <w:rFonts w:ascii="Calibri" w:hAnsi="Calibri" w:cs="Simplified Arabic"/>
                <w:b/>
                <w:bCs/>
                <w:rtl/>
              </w:rPr>
            </w:pPr>
            <w:r w:rsidRPr="007D41D0">
              <w:rPr>
                <w:rFonts w:ascii="Calibri" w:hAnsi="Calibri" w:cs="Simplified Arabic" w:hint="cs"/>
                <w:b/>
                <w:bCs/>
                <w:rtl/>
              </w:rPr>
              <w:t>رمز المقرر</w:t>
            </w:r>
          </w:p>
        </w:tc>
        <w:tc>
          <w:tcPr>
            <w:tcW w:w="3033" w:type="dxa"/>
            <w:vAlign w:val="center"/>
          </w:tcPr>
          <w:p w:rsidR="00C84645" w:rsidRPr="007D41D0" w:rsidRDefault="00D73AFE" w:rsidP="006E4B92">
            <w:pPr>
              <w:spacing w:line="276" w:lineRule="auto"/>
              <w:jc w:val="center"/>
              <w:rPr>
                <w:rFonts w:ascii="Calibri" w:hAnsi="Calibri" w:cs="Simplified Arabic"/>
                <w:rtl/>
              </w:rPr>
            </w:pPr>
            <w:r>
              <w:rPr>
                <w:rFonts w:ascii="Calibri" w:hAnsi="Calibri" w:cs="Simplified Arabic"/>
              </w:rPr>
              <w:t>BAFB303</w:t>
            </w:r>
          </w:p>
        </w:tc>
      </w:tr>
      <w:tr w:rsidR="00C84645" w:rsidRPr="007D41D0" w:rsidTr="006E4B92">
        <w:trPr>
          <w:jc w:val="center"/>
        </w:trPr>
        <w:tc>
          <w:tcPr>
            <w:tcW w:w="1642" w:type="dxa"/>
            <w:gridSpan w:val="2"/>
            <w:vMerge w:val="restart"/>
            <w:vAlign w:val="center"/>
          </w:tcPr>
          <w:p w:rsidR="00C84645" w:rsidRPr="007D41D0" w:rsidRDefault="00C84645" w:rsidP="002D5394">
            <w:pPr>
              <w:spacing w:line="276" w:lineRule="auto"/>
              <w:rPr>
                <w:rFonts w:ascii="Calibri" w:hAnsi="Calibri" w:cs="Simplified Arabic"/>
                <w:b/>
                <w:bCs/>
                <w:rtl/>
              </w:rPr>
            </w:pPr>
            <w:r w:rsidRPr="007D41D0">
              <w:rPr>
                <w:rFonts w:ascii="Calibri" w:hAnsi="Calibri" w:cs="Simplified Arabic" w:hint="cs"/>
                <w:b/>
                <w:bCs/>
                <w:rtl/>
              </w:rPr>
              <w:t>الساعات المعتمدة</w:t>
            </w:r>
          </w:p>
        </w:tc>
        <w:tc>
          <w:tcPr>
            <w:tcW w:w="3716" w:type="dxa"/>
            <w:gridSpan w:val="2"/>
            <w:vMerge w:val="restart"/>
            <w:vAlign w:val="center"/>
          </w:tcPr>
          <w:p w:rsidR="00C84645" w:rsidRPr="007D41D0" w:rsidRDefault="00C84645" w:rsidP="006E4B9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C84645" w:rsidRPr="007D41D0" w:rsidRDefault="00C84645" w:rsidP="002D5394">
            <w:pPr>
              <w:spacing w:line="276" w:lineRule="auto"/>
              <w:rPr>
                <w:rFonts w:ascii="Calibri" w:hAnsi="Calibri" w:cs="Simplified Arabic"/>
                <w:b/>
                <w:bCs/>
                <w:rtl/>
              </w:rPr>
            </w:pPr>
            <w:r w:rsidRPr="007D41D0">
              <w:rPr>
                <w:rFonts w:ascii="Calibri" w:hAnsi="Calibri" w:cs="Simplified Arabic" w:hint="cs"/>
                <w:b/>
                <w:bCs/>
                <w:rtl/>
              </w:rPr>
              <w:t>المتطلب السابق</w:t>
            </w:r>
          </w:p>
        </w:tc>
        <w:tc>
          <w:tcPr>
            <w:tcW w:w="3033" w:type="dxa"/>
            <w:vAlign w:val="center"/>
          </w:tcPr>
          <w:p w:rsidR="00C84645" w:rsidRPr="007D41D0" w:rsidRDefault="00D73AFE" w:rsidP="006E4B92">
            <w:pPr>
              <w:spacing w:line="276" w:lineRule="auto"/>
              <w:jc w:val="center"/>
              <w:rPr>
                <w:rFonts w:ascii="Calibri" w:hAnsi="Calibri" w:cs="Simplified Arabic"/>
                <w:rtl/>
              </w:rPr>
            </w:pPr>
            <w:r>
              <w:rPr>
                <w:rFonts w:ascii="Calibri" w:hAnsi="Calibri" w:cs="Simplified Arabic"/>
              </w:rPr>
              <w:t>BAFB201</w:t>
            </w:r>
          </w:p>
        </w:tc>
      </w:tr>
      <w:tr w:rsidR="00C84645" w:rsidRPr="007D41D0" w:rsidTr="006E4B92">
        <w:trPr>
          <w:jc w:val="center"/>
        </w:trPr>
        <w:tc>
          <w:tcPr>
            <w:tcW w:w="1642" w:type="dxa"/>
            <w:gridSpan w:val="2"/>
            <w:vMerge/>
            <w:vAlign w:val="center"/>
          </w:tcPr>
          <w:p w:rsidR="00C84645" w:rsidRPr="007D41D0" w:rsidRDefault="00C84645" w:rsidP="002D5394">
            <w:pPr>
              <w:spacing w:line="276" w:lineRule="auto"/>
              <w:rPr>
                <w:rFonts w:ascii="Calibri" w:hAnsi="Calibri" w:cs="Simplified Arabic"/>
                <w:b/>
                <w:bCs/>
                <w:rtl/>
              </w:rPr>
            </w:pPr>
          </w:p>
        </w:tc>
        <w:tc>
          <w:tcPr>
            <w:tcW w:w="3716" w:type="dxa"/>
            <w:gridSpan w:val="2"/>
            <w:vMerge/>
            <w:vAlign w:val="center"/>
          </w:tcPr>
          <w:p w:rsidR="00C84645" w:rsidRPr="007D41D0" w:rsidRDefault="00C84645" w:rsidP="006E4B9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C84645" w:rsidRPr="007D41D0" w:rsidRDefault="00C84645" w:rsidP="002D5394">
            <w:pPr>
              <w:spacing w:line="276" w:lineRule="auto"/>
              <w:rPr>
                <w:rFonts w:ascii="Calibri" w:hAnsi="Calibri" w:cs="Simplified Arabic"/>
                <w:b/>
                <w:bCs/>
                <w:rtl/>
              </w:rPr>
            </w:pPr>
            <w:r w:rsidRPr="007D41D0">
              <w:rPr>
                <w:rFonts w:ascii="Calibri" w:hAnsi="Calibri" w:cs="Simplified Arabic" w:hint="cs"/>
                <w:b/>
                <w:bCs/>
                <w:rtl/>
              </w:rPr>
              <w:t>مستوى المقرر</w:t>
            </w:r>
          </w:p>
        </w:tc>
        <w:tc>
          <w:tcPr>
            <w:tcW w:w="3033" w:type="dxa"/>
            <w:vAlign w:val="center"/>
          </w:tcPr>
          <w:p w:rsidR="00C84645" w:rsidRPr="007D41D0" w:rsidRDefault="00C84645" w:rsidP="006E4B92">
            <w:pPr>
              <w:spacing w:line="276" w:lineRule="auto"/>
              <w:jc w:val="center"/>
              <w:rPr>
                <w:rFonts w:ascii="Calibri" w:hAnsi="Calibri" w:cs="Simplified Arabic"/>
                <w:rtl/>
              </w:rPr>
            </w:pPr>
          </w:p>
        </w:tc>
      </w:tr>
      <w:tr w:rsidR="00C84645" w:rsidRPr="007D41D0" w:rsidTr="006E4B92">
        <w:trPr>
          <w:jc w:val="center"/>
        </w:trPr>
        <w:tc>
          <w:tcPr>
            <w:tcW w:w="1642" w:type="dxa"/>
            <w:gridSpan w:val="2"/>
            <w:tcBorders>
              <w:bottom w:val="single" w:sz="4" w:space="0" w:color="auto"/>
            </w:tcBorders>
            <w:vAlign w:val="center"/>
          </w:tcPr>
          <w:p w:rsidR="00C84645" w:rsidRPr="007D41D0" w:rsidRDefault="00C84645" w:rsidP="002D5394">
            <w:pPr>
              <w:spacing w:line="276" w:lineRule="auto"/>
              <w:rPr>
                <w:rFonts w:ascii="Calibri" w:hAnsi="Calibri" w:cs="Simplified Arabic"/>
                <w:b/>
                <w:bCs/>
                <w:rtl/>
              </w:rPr>
            </w:pPr>
            <w:r w:rsidRPr="007D41D0">
              <w:rPr>
                <w:rFonts w:ascii="Calibri" w:hAnsi="Calibri" w:cs="Simplified Arabic" w:hint="cs"/>
                <w:b/>
                <w:bCs/>
                <w:rtl/>
              </w:rPr>
              <w:t>الساعات الفعلية</w:t>
            </w:r>
          </w:p>
        </w:tc>
        <w:tc>
          <w:tcPr>
            <w:tcW w:w="3716" w:type="dxa"/>
            <w:gridSpan w:val="2"/>
            <w:tcBorders>
              <w:bottom w:val="single" w:sz="4" w:space="0" w:color="auto"/>
            </w:tcBorders>
            <w:vAlign w:val="center"/>
          </w:tcPr>
          <w:p w:rsidR="00C84645" w:rsidRPr="007D41D0" w:rsidRDefault="00C84645" w:rsidP="006E4B9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vAlign w:val="center"/>
          </w:tcPr>
          <w:p w:rsidR="00C84645" w:rsidRPr="007D41D0" w:rsidRDefault="00C84645" w:rsidP="002D5394">
            <w:pPr>
              <w:spacing w:line="276" w:lineRule="auto"/>
              <w:rPr>
                <w:rFonts w:ascii="Calibri" w:hAnsi="Calibri" w:cs="Simplified Arabic"/>
                <w:b/>
                <w:bCs/>
                <w:rtl/>
              </w:rPr>
            </w:pPr>
            <w:r w:rsidRPr="007D41D0">
              <w:rPr>
                <w:rFonts w:ascii="Calibri" w:hAnsi="Calibri"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vAlign w:val="center"/>
          </w:tcPr>
          <w:p w:rsidR="00C84645" w:rsidRPr="007D41D0" w:rsidRDefault="00C84645" w:rsidP="006E4B92">
            <w:pPr>
              <w:spacing w:line="276" w:lineRule="auto"/>
              <w:jc w:val="center"/>
              <w:rPr>
                <w:rFonts w:ascii="Calibri" w:hAnsi="Calibri" w:cs="Simplified Arabic"/>
                <w:rtl/>
              </w:rPr>
            </w:pPr>
          </w:p>
        </w:tc>
      </w:tr>
      <w:tr w:rsidR="00F602B3" w:rsidRPr="007D41D0" w:rsidTr="006E4B92">
        <w:trPr>
          <w:trHeight w:val="332"/>
          <w:jc w:val="center"/>
        </w:trPr>
        <w:tc>
          <w:tcPr>
            <w:tcW w:w="9936" w:type="dxa"/>
            <w:gridSpan w:val="7"/>
            <w:tcBorders>
              <w:left w:val="nil"/>
              <w:right w:val="nil"/>
            </w:tcBorders>
            <w:vAlign w:val="center"/>
          </w:tcPr>
          <w:p w:rsidR="00F602B3" w:rsidRDefault="00F602B3" w:rsidP="006E4B9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sz w:val="28"/>
                <w:szCs w:val="28"/>
              </w:rPr>
            </w:pPr>
          </w:p>
          <w:p w:rsidR="00F602B3" w:rsidRPr="007D41D0" w:rsidRDefault="008F7450" w:rsidP="006E4B9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Simplified Arabic" w:hint="cs"/>
                <w:b/>
                <w:bCs/>
                <w:sz w:val="28"/>
                <w:szCs w:val="28"/>
                <w:rtl/>
              </w:rPr>
              <w:t>أهداف المقرر (</w:t>
            </w:r>
            <w:r w:rsidR="00F602B3" w:rsidRPr="007D41D0">
              <w:rPr>
                <w:rFonts w:ascii="Calibri" w:hAnsi="Calibri" w:cs="Simplified Arabic" w:hint="cs"/>
                <w:b/>
                <w:bCs/>
                <w:sz w:val="28"/>
                <w:szCs w:val="28"/>
                <w:rtl/>
              </w:rPr>
              <w:t>المعرفة والقدرة المستهدف دعمها لدى الطالب في موضوعات المقرر)</w:t>
            </w:r>
          </w:p>
        </w:tc>
      </w:tr>
      <w:tr w:rsidR="00F602B3" w:rsidRPr="007D41D0" w:rsidTr="006E4B92">
        <w:trPr>
          <w:jc w:val="center"/>
        </w:trPr>
        <w:tc>
          <w:tcPr>
            <w:tcW w:w="9936" w:type="dxa"/>
            <w:gridSpan w:val="7"/>
            <w:tcBorders>
              <w:bottom w:val="single" w:sz="4" w:space="0" w:color="auto"/>
            </w:tcBorders>
            <w:vAlign w:val="center"/>
          </w:tcPr>
          <w:p w:rsidR="00F602B3" w:rsidRPr="0039480C" w:rsidRDefault="006234F6" w:rsidP="006234F6">
            <w:pPr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SY"/>
              </w:rPr>
              <w:t xml:space="preserve">تعريف </w:t>
            </w:r>
            <w:r w:rsidR="0032628C">
              <w:rPr>
                <w:rFonts w:cs="Simplified Arabic" w:hint="cs"/>
                <w:b/>
                <w:bCs/>
                <w:sz w:val="28"/>
                <w:szCs w:val="28"/>
                <w:rtl/>
                <w:lang w:bidi="ar-SY"/>
              </w:rPr>
              <w:t>الطالب بسلو</w:t>
            </w:r>
            <w:r w:rsidR="0032628C">
              <w:rPr>
                <w:rFonts w:cs="Simplified Arabic" w:hint="eastAsia"/>
                <w:b/>
                <w:bCs/>
                <w:sz w:val="28"/>
                <w:szCs w:val="28"/>
                <w:rtl/>
                <w:lang w:bidi="ar-SY"/>
              </w:rPr>
              <w:t>ك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SY"/>
              </w:rPr>
              <w:t xml:space="preserve"> </w:t>
            </w:r>
            <w:r w:rsidR="0032628C">
              <w:rPr>
                <w:rFonts w:cs="Simplified Arabic" w:hint="cs"/>
                <w:b/>
                <w:bCs/>
                <w:sz w:val="28"/>
                <w:szCs w:val="28"/>
                <w:rtl/>
                <w:lang w:bidi="ar-SY"/>
              </w:rPr>
              <w:t>الأفراد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SY"/>
              </w:rPr>
              <w:t xml:space="preserve"> الاقتصادي , سواء سلوك المستهلك الفرد </w:t>
            </w:r>
            <w:r w:rsidR="0032628C">
              <w:rPr>
                <w:rFonts w:cs="Simplified Arabic" w:hint="cs"/>
                <w:b/>
                <w:bCs/>
                <w:sz w:val="28"/>
                <w:szCs w:val="28"/>
                <w:rtl/>
                <w:lang w:bidi="ar-SY"/>
              </w:rPr>
              <w:t>أو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SY"/>
              </w:rPr>
              <w:t xml:space="preserve"> سلوك الوحدات الاقتصادية </w:t>
            </w:r>
            <w:r w:rsidR="00C02869">
              <w:rPr>
                <w:rFonts w:cs="Simplified Arabic" w:hint="cs"/>
                <w:b/>
                <w:bCs/>
                <w:sz w:val="28"/>
                <w:szCs w:val="28"/>
                <w:rtl/>
                <w:lang w:bidi="ar-SY"/>
              </w:rPr>
              <w:t xml:space="preserve"> </w:t>
            </w:r>
            <w:r w:rsidR="0032628C">
              <w:rPr>
                <w:rFonts w:cs="Simplified Arabic" w:hint="cs"/>
                <w:b/>
                <w:bCs/>
                <w:sz w:val="28"/>
                <w:szCs w:val="28"/>
                <w:rtl/>
                <w:lang w:bidi="ar-SY"/>
              </w:rPr>
              <w:t>الإنتاجية</w:t>
            </w:r>
            <w:r w:rsidR="00C02869">
              <w:rPr>
                <w:rFonts w:cs="Simplified Arabic" w:hint="cs"/>
                <w:b/>
                <w:bCs/>
                <w:sz w:val="28"/>
                <w:szCs w:val="28"/>
                <w:rtl/>
                <w:lang w:bidi="ar-SY"/>
              </w:rPr>
              <w:t xml:space="preserve"> , و تفاعلاتها داخل مختلف </w:t>
            </w:r>
            <w:r w:rsidR="0032628C">
              <w:rPr>
                <w:rFonts w:cs="Simplified Arabic" w:hint="cs"/>
                <w:b/>
                <w:bCs/>
                <w:sz w:val="28"/>
                <w:szCs w:val="28"/>
                <w:rtl/>
                <w:lang w:bidi="ar-SY"/>
              </w:rPr>
              <w:t>الأسواق</w:t>
            </w:r>
            <w:r w:rsidR="00C02869">
              <w:rPr>
                <w:rFonts w:cs="Simplified Arabic" w:hint="cs"/>
                <w:b/>
                <w:bCs/>
                <w:sz w:val="28"/>
                <w:szCs w:val="28"/>
                <w:rtl/>
                <w:lang w:bidi="ar-SY"/>
              </w:rPr>
              <w:t xml:space="preserve"> و كذلك توسيع </w:t>
            </w:r>
            <w:r w:rsidR="0032628C">
              <w:rPr>
                <w:rFonts w:cs="Simplified Arabic" w:hint="cs"/>
                <w:b/>
                <w:bCs/>
                <w:sz w:val="28"/>
                <w:szCs w:val="28"/>
                <w:rtl/>
                <w:lang w:bidi="ar-SY"/>
              </w:rPr>
              <w:t>معارف</w:t>
            </w:r>
            <w:r w:rsidR="0032628C">
              <w:rPr>
                <w:rFonts w:cs="Simplified Arabic" w:hint="eastAsia"/>
                <w:b/>
                <w:bCs/>
                <w:sz w:val="28"/>
                <w:szCs w:val="28"/>
                <w:rtl/>
                <w:lang w:bidi="ar-SY"/>
              </w:rPr>
              <w:t>ه</w:t>
            </w:r>
            <w:r w:rsidR="00C02869">
              <w:rPr>
                <w:rFonts w:cs="Simplified Arabic" w:hint="cs"/>
                <w:b/>
                <w:bCs/>
                <w:sz w:val="28"/>
                <w:szCs w:val="28"/>
                <w:rtl/>
                <w:lang w:bidi="ar-SY"/>
              </w:rPr>
              <w:t xml:space="preserve"> المتعلقة بالنشاط الاقتصادي و تمكينه</w:t>
            </w:r>
            <w:r w:rsidR="00CB685F">
              <w:rPr>
                <w:rFonts w:cs="Simplified Arabic" w:hint="cs"/>
                <w:b/>
                <w:bCs/>
                <w:sz w:val="28"/>
                <w:szCs w:val="28"/>
                <w:rtl/>
                <w:lang w:bidi="ar-SY"/>
              </w:rPr>
              <w:t xml:space="preserve"> من تحليل المؤشرات الاقتصادية الجزئية كالأسعار و الأجور و التكاليف و غيرها.</w:t>
            </w:r>
          </w:p>
        </w:tc>
      </w:tr>
      <w:tr w:rsidR="00F602B3" w:rsidRPr="007D41D0" w:rsidTr="00C43EE2">
        <w:trPr>
          <w:jc w:val="center"/>
        </w:trPr>
        <w:tc>
          <w:tcPr>
            <w:tcW w:w="9936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602B3" w:rsidRDefault="00F602B3" w:rsidP="006E4B9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sz w:val="28"/>
                <w:szCs w:val="28"/>
              </w:rPr>
            </w:pPr>
          </w:p>
          <w:p w:rsidR="00F602B3" w:rsidRPr="007D41D0" w:rsidRDefault="00F602B3" w:rsidP="006E4B9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sz w:val="28"/>
                <w:szCs w:val="28"/>
                <w:rtl/>
              </w:rPr>
            </w:pPr>
            <w:r w:rsidRPr="007D41D0">
              <w:rPr>
                <w:rFonts w:ascii="Calibri" w:hAnsi="Calibri" w:cs="Simplified Arabic" w:hint="cs"/>
                <w:b/>
                <w:bCs/>
                <w:sz w:val="28"/>
                <w:szCs w:val="28"/>
                <w:rtl/>
              </w:rPr>
              <w:t>وصف المقرر (الموضوعات الأساسية)</w:t>
            </w:r>
          </w:p>
        </w:tc>
      </w:tr>
      <w:tr w:rsidR="00F602B3" w:rsidRPr="007D41D0" w:rsidTr="008F7450">
        <w:trPr>
          <w:trHeight w:val="1052"/>
          <w:jc w:val="center"/>
        </w:trPr>
        <w:tc>
          <w:tcPr>
            <w:tcW w:w="9936" w:type="dxa"/>
            <w:gridSpan w:val="7"/>
            <w:tcBorders>
              <w:bottom w:val="single" w:sz="4" w:space="0" w:color="auto"/>
            </w:tcBorders>
            <w:vAlign w:val="center"/>
          </w:tcPr>
          <w:p w:rsidR="004A10C3" w:rsidRDefault="00265F5F" w:rsidP="006E4B92">
            <w:pPr>
              <w:spacing w:line="276" w:lineRule="auto"/>
              <w:rPr>
                <w:rFonts w:ascii="Calibri" w:hAnsi="Calibri" w:cs="Simplified Arabic"/>
                <w:b/>
                <w:bCs/>
              </w:rPr>
            </w:pPr>
            <w:r>
              <w:rPr>
                <w:rFonts w:ascii="Calibri" w:hAnsi="Calibri" w:cs="Simplified Arabic" w:hint="cs"/>
                <w:b/>
                <w:bCs/>
                <w:rtl/>
              </w:rPr>
              <w:t>مفاهيم عامة في علم الاقتصاد</w:t>
            </w:r>
            <w:r w:rsidR="00EB12F1">
              <w:rPr>
                <w:rFonts w:ascii="Calibri" w:hAnsi="Calibri" w:cs="Simplified Arabic" w:hint="cs"/>
                <w:b/>
                <w:bCs/>
                <w:rtl/>
              </w:rPr>
              <w:t xml:space="preserve">, و تطوره و علاقته بالعلوم </w:t>
            </w:r>
            <w:r w:rsidR="00567F07">
              <w:rPr>
                <w:rFonts w:ascii="Calibri" w:hAnsi="Calibri" w:cs="Simplified Arabic" w:hint="cs"/>
                <w:b/>
                <w:bCs/>
                <w:rtl/>
              </w:rPr>
              <w:t>الأخرى</w:t>
            </w:r>
            <w:r w:rsidR="00EB12F1">
              <w:rPr>
                <w:rFonts w:ascii="Calibri" w:hAnsi="Calibri" w:cs="Simplified Arabic" w:hint="cs"/>
                <w:b/>
                <w:bCs/>
                <w:rtl/>
              </w:rPr>
              <w:t xml:space="preserve"> , </w:t>
            </w:r>
            <w:r w:rsidR="00567F07">
              <w:rPr>
                <w:rFonts w:ascii="Calibri" w:hAnsi="Calibri" w:cs="Simplified Arabic" w:hint="cs"/>
                <w:b/>
                <w:bCs/>
                <w:rtl/>
              </w:rPr>
              <w:t>وأدوات</w:t>
            </w:r>
            <w:r w:rsidR="00EB12F1">
              <w:rPr>
                <w:rFonts w:ascii="Calibri" w:hAnsi="Calibri" w:cs="Simplified Arabic" w:hint="cs"/>
                <w:b/>
                <w:bCs/>
                <w:rtl/>
              </w:rPr>
              <w:t xml:space="preserve"> البحث الاقتصادي</w:t>
            </w:r>
            <w:r w:rsidR="00F32489">
              <w:rPr>
                <w:rFonts w:ascii="Calibri" w:hAnsi="Calibri" w:cs="Simplified Arabic" w:hint="cs"/>
                <w:b/>
                <w:bCs/>
                <w:rtl/>
              </w:rPr>
              <w:t xml:space="preserve"> كالنظرية الاقتصادية و السياسة السعرية و دراسة المشكلة الاقتصادية و طرق حلها و دراسة الفعاليات </w:t>
            </w:r>
            <w:r w:rsidR="00153603">
              <w:rPr>
                <w:rFonts w:ascii="Calibri" w:hAnsi="Calibri" w:cs="Simplified Arabic" w:hint="cs"/>
                <w:b/>
                <w:bCs/>
                <w:rtl/>
              </w:rPr>
              <w:t xml:space="preserve"> الاقتصادية </w:t>
            </w:r>
            <w:r w:rsidR="00567F07">
              <w:rPr>
                <w:rFonts w:ascii="Calibri" w:hAnsi="Calibri" w:cs="Simplified Arabic" w:hint="cs"/>
                <w:b/>
                <w:bCs/>
                <w:rtl/>
              </w:rPr>
              <w:t>كالإنتاج</w:t>
            </w:r>
            <w:r w:rsidR="00153603">
              <w:rPr>
                <w:rFonts w:ascii="Calibri" w:hAnsi="Calibri" w:cs="Simplified Arabic" w:hint="cs"/>
                <w:b/>
                <w:bCs/>
                <w:rtl/>
              </w:rPr>
              <w:t xml:space="preserve"> و التوزيع</w:t>
            </w:r>
            <w:r w:rsidR="00D60808">
              <w:rPr>
                <w:rFonts w:ascii="Calibri" w:hAnsi="Calibri" w:cs="Simplified Arabic" w:hint="cs"/>
                <w:b/>
                <w:bCs/>
                <w:rtl/>
              </w:rPr>
              <w:t xml:space="preserve"> و التبادل , ودراسة الطلب وعوامله و </w:t>
            </w:r>
            <w:r w:rsidR="00567F07">
              <w:rPr>
                <w:rFonts w:ascii="Calibri" w:hAnsi="Calibri" w:cs="Simplified Arabic" w:hint="cs"/>
                <w:b/>
                <w:bCs/>
                <w:rtl/>
              </w:rPr>
              <w:t>مرونا ت</w:t>
            </w:r>
            <w:r w:rsidR="00567F07">
              <w:rPr>
                <w:rFonts w:ascii="Calibri" w:hAnsi="Calibri" w:cs="Simplified Arabic" w:hint="eastAsia"/>
                <w:b/>
                <w:bCs/>
                <w:rtl/>
              </w:rPr>
              <w:t>ه</w:t>
            </w:r>
            <w:r w:rsidR="00D60808">
              <w:rPr>
                <w:rFonts w:ascii="Calibri" w:hAnsi="Calibri" w:cs="Simplified Arabic" w:hint="cs"/>
                <w:b/>
                <w:bCs/>
                <w:rtl/>
              </w:rPr>
              <w:t xml:space="preserve">. ودراسة سلوك المستهلك و </w:t>
            </w:r>
            <w:r w:rsidR="00567F07">
              <w:rPr>
                <w:rFonts w:ascii="Calibri" w:hAnsi="Calibri" w:cs="Simplified Arabic" w:hint="cs"/>
                <w:b/>
                <w:bCs/>
                <w:rtl/>
              </w:rPr>
              <w:t xml:space="preserve">توازن المستهلك , ودراسة العرض </w:t>
            </w:r>
            <w:r w:rsidR="00D60808">
              <w:rPr>
                <w:rFonts w:ascii="Calibri" w:hAnsi="Calibri" w:cs="Simplified Arabic" w:hint="cs"/>
                <w:b/>
                <w:bCs/>
                <w:rtl/>
              </w:rPr>
              <w:t xml:space="preserve">و </w:t>
            </w:r>
            <w:r w:rsidR="00567F07">
              <w:rPr>
                <w:rFonts w:ascii="Calibri" w:hAnsi="Calibri" w:cs="Simplified Arabic" w:hint="cs"/>
                <w:b/>
                <w:bCs/>
                <w:rtl/>
              </w:rPr>
              <w:t>حرونات</w:t>
            </w:r>
            <w:r w:rsidR="00D60808">
              <w:rPr>
                <w:rFonts w:ascii="Calibri" w:hAnsi="Calibri" w:cs="Simplified Arabic" w:hint="cs"/>
                <w:b/>
                <w:bCs/>
                <w:rtl/>
              </w:rPr>
              <w:t xml:space="preserve"> ال</w:t>
            </w:r>
            <w:r w:rsidR="00567F07">
              <w:rPr>
                <w:rFonts w:ascii="Calibri" w:hAnsi="Calibri" w:cs="Simplified Arabic" w:hint="cs"/>
                <w:b/>
                <w:bCs/>
                <w:rtl/>
              </w:rPr>
              <w:t>عرض و عوامله , و دراسة السعر و الإنتاج</w:t>
            </w:r>
            <w:r w:rsidR="00D60808">
              <w:rPr>
                <w:rFonts w:ascii="Calibri" w:hAnsi="Calibri" w:cs="Simplified Arabic" w:hint="cs"/>
                <w:b/>
                <w:bCs/>
                <w:rtl/>
              </w:rPr>
              <w:t xml:space="preserve"> و التكاليف و </w:t>
            </w:r>
            <w:r w:rsidR="00567F07">
              <w:rPr>
                <w:rFonts w:ascii="Calibri" w:hAnsi="Calibri" w:cs="Simplified Arabic" w:hint="cs"/>
                <w:b/>
                <w:bCs/>
                <w:rtl/>
              </w:rPr>
              <w:t>الإيرادات</w:t>
            </w:r>
            <w:r w:rsidR="00D60808">
              <w:rPr>
                <w:rFonts w:ascii="Calibri" w:hAnsi="Calibri" w:cs="Simplified Arabic" w:hint="cs"/>
                <w:b/>
                <w:bCs/>
                <w:rtl/>
              </w:rPr>
              <w:t xml:space="preserve"> و دراسة سلوك </w:t>
            </w:r>
            <w:r w:rsidR="00567F07">
              <w:rPr>
                <w:rFonts w:ascii="Calibri" w:hAnsi="Calibri" w:cs="Simplified Arabic" w:hint="cs"/>
                <w:b/>
                <w:bCs/>
                <w:rtl/>
              </w:rPr>
              <w:t>الأسعار</w:t>
            </w:r>
            <w:r w:rsidR="00D60808">
              <w:rPr>
                <w:rFonts w:ascii="Calibri" w:hAnsi="Calibri" w:cs="Simplified Arabic" w:hint="cs"/>
                <w:b/>
                <w:bCs/>
                <w:rtl/>
              </w:rPr>
              <w:t xml:space="preserve"> و </w:t>
            </w:r>
            <w:r w:rsidR="00567F07">
              <w:rPr>
                <w:rFonts w:ascii="Calibri" w:hAnsi="Calibri" w:cs="Simplified Arabic" w:hint="cs"/>
                <w:b/>
                <w:bCs/>
                <w:rtl/>
              </w:rPr>
              <w:t>الإنتاج</w:t>
            </w:r>
            <w:r w:rsidR="00D60808">
              <w:rPr>
                <w:rFonts w:ascii="Calibri" w:hAnsi="Calibri" w:cs="Simplified Arabic" w:hint="cs"/>
                <w:b/>
                <w:bCs/>
                <w:rtl/>
              </w:rPr>
              <w:t xml:space="preserve"> في </w:t>
            </w:r>
            <w:r w:rsidR="00567F07">
              <w:rPr>
                <w:rFonts w:ascii="Calibri" w:hAnsi="Calibri" w:cs="Simplified Arabic" w:hint="cs"/>
                <w:b/>
                <w:bCs/>
                <w:rtl/>
              </w:rPr>
              <w:t>الأسواق</w:t>
            </w:r>
            <w:r w:rsidR="003502B0">
              <w:rPr>
                <w:rFonts w:ascii="Calibri" w:hAnsi="Calibri" w:cs="Simplified Arabic" w:hint="cs"/>
                <w:b/>
                <w:bCs/>
                <w:rtl/>
              </w:rPr>
              <w:t xml:space="preserve"> المختلفة ( المنافسة الكاملة </w:t>
            </w:r>
            <w:r w:rsidR="003502B0">
              <w:rPr>
                <w:rFonts w:ascii="Calibri" w:hAnsi="Calibri" w:cs="Simplified Arabic"/>
                <w:b/>
                <w:bCs/>
                <w:rtl/>
              </w:rPr>
              <w:t>–</w:t>
            </w:r>
            <w:r w:rsidR="003502B0">
              <w:rPr>
                <w:rFonts w:ascii="Calibri" w:hAnsi="Calibri" w:cs="Simplified Arabic" w:hint="cs"/>
                <w:b/>
                <w:bCs/>
                <w:rtl/>
              </w:rPr>
              <w:t xml:space="preserve"> الاحتكار البحت </w:t>
            </w:r>
            <w:r w:rsidR="003502B0">
              <w:rPr>
                <w:rFonts w:ascii="Calibri" w:hAnsi="Calibri" w:cs="Simplified Arabic"/>
                <w:b/>
                <w:bCs/>
                <w:rtl/>
              </w:rPr>
              <w:t>–</w:t>
            </w:r>
            <w:r w:rsidR="003502B0">
              <w:rPr>
                <w:rFonts w:ascii="Calibri" w:hAnsi="Calibri" w:cs="Simplified Arabic" w:hint="cs"/>
                <w:b/>
                <w:bCs/>
                <w:rtl/>
              </w:rPr>
              <w:t xml:space="preserve"> المنافسة الاحتكارية </w:t>
            </w:r>
            <w:r w:rsidR="003502B0">
              <w:rPr>
                <w:rFonts w:ascii="Calibri" w:hAnsi="Calibri" w:cs="Simplified Arabic"/>
                <w:b/>
                <w:bCs/>
                <w:rtl/>
              </w:rPr>
              <w:t>–</w:t>
            </w:r>
            <w:r w:rsidR="003502B0">
              <w:rPr>
                <w:rFonts w:ascii="Calibri" w:hAnsi="Calibri" w:cs="Simplified Arabic" w:hint="cs"/>
                <w:b/>
                <w:bCs/>
                <w:rtl/>
              </w:rPr>
              <w:t xml:space="preserve"> احتكار القلة )</w:t>
            </w:r>
          </w:p>
          <w:p w:rsidR="008F7450" w:rsidRPr="007D41D0" w:rsidRDefault="008F7450" w:rsidP="006E4B92">
            <w:pPr>
              <w:spacing w:line="276" w:lineRule="auto"/>
              <w:rPr>
                <w:rFonts w:ascii="Calibri" w:hAnsi="Calibri" w:cs="Simplified Arabic"/>
                <w:b/>
                <w:bCs/>
                <w:rtl/>
              </w:rPr>
            </w:pPr>
          </w:p>
        </w:tc>
      </w:tr>
      <w:tr w:rsidR="00F602B3" w:rsidRPr="007D41D0" w:rsidTr="00C43EE2">
        <w:trPr>
          <w:jc w:val="center"/>
        </w:trPr>
        <w:tc>
          <w:tcPr>
            <w:tcW w:w="9936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43EE2" w:rsidRDefault="00C43EE2" w:rsidP="006E4B9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sz w:val="28"/>
                <w:szCs w:val="28"/>
              </w:rPr>
            </w:pPr>
          </w:p>
          <w:p w:rsidR="00F602B3" w:rsidRPr="007D41D0" w:rsidRDefault="00F602B3" w:rsidP="006E4B9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sz w:val="28"/>
                <w:szCs w:val="28"/>
                <w:rtl/>
              </w:rPr>
            </w:pPr>
            <w:r w:rsidRPr="007D41D0">
              <w:rPr>
                <w:rFonts w:ascii="Calibri" w:hAnsi="Calibri" w:cs="Simplified Arabic" w:hint="cs"/>
                <w:b/>
                <w:bCs/>
                <w:sz w:val="28"/>
                <w:szCs w:val="28"/>
                <w:rtl/>
              </w:rPr>
              <w:t>طريقة التدريس والتدريب (الآليات المطبقة خلال تدريس هذا المقرر)</w:t>
            </w:r>
          </w:p>
        </w:tc>
      </w:tr>
      <w:tr w:rsidR="003A451C" w:rsidRPr="007D41D0" w:rsidTr="006E4B92">
        <w:trPr>
          <w:jc w:val="center"/>
        </w:trPr>
        <w:tc>
          <w:tcPr>
            <w:tcW w:w="490" w:type="dxa"/>
          </w:tcPr>
          <w:p w:rsidR="003A451C" w:rsidRDefault="00B31A20" w:rsidP="006E4B92"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4823" w:type="dxa"/>
            <w:gridSpan w:val="2"/>
            <w:vAlign w:val="center"/>
          </w:tcPr>
          <w:p w:rsidR="003A451C" w:rsidRPr="00AC6299" w:rsidRDefault="003A451C" w:rsidP="006E4B9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المحاضرات العلمية</w:t>
            </w:r>
          </w:p>
        </w:tc>
        <w:tc>
          <w:tcPr>
            <w:tcW w:w="471" w:type="dxa"/>
            <w:gridSpan w:val="2"/>
          </w:tcPr>
          <w:p w:rsidR="003A451C" w:rsidRDefault="003A451C" w:rsidP="006E4B92">
            <w:r w:rsidRPr="007D41D0">
              <w:rPr>
                <w:rFonts w:ascii="Calibri" w:hAnsi="Calibri" w:cs="Simplified Arabic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152" w:type="dxa"/>
            <w:gridSpan w:val="2"/>
            <w:shd w:val="clear" w:color="auto" w:fill="auto"/>
            <w:vAlign w:val="center"/>
          </w:tcPr>
          <w:p w:rsidR="003A451C" w:rsidRPr="00AC6299" w:rsidRDefault="003A451C" w:rsidP="006E4B9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العمل الجماعي</w:t>
            </w:r>
          </w:p>
        </w:tc>
      </w:tr>
      <w:tr w:rsidR="003A451C" w:rsidRPr="007D41D0" w:rsidTr="006E4B92">
        <w:trPr>
          <w:jc w:val="center"/>
        </w:trPr>
        <w:tc>
          <w:tcPr>
            <w:tcW w:w="490" w:type="dxa"/>
          </w:tcPr>
          <w:p w:rsidR="003A451C" w:rsidRDefault="001D2ED1" w:rsidP="006E4B92"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4823" w:type="dxa"/>
            <w:gridSpan w:val="2"/>
            <w:vAlign w:val="center"/>
          </w:tcPr>
          <w:p w:rsidR="003A451C" w:rsidRPr="00AC6299" w:rsidRDefault="003A451C" w:rsidP="006E4B9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عروض الوسائط المتعددة/ أو التفاعلية</w:t>
            </w:r>
          </w:p>
        </w:tc>
        <w:tc>
          <w:tcPr>
            <w:tcW w:w="471" w:type="dxa"/>
            <w:gridSpan w:val="2"/>
          </w:tcPr>
          <w:p w:rsidR="003A451C" w:rsidRDefault="00B31A20" w:rsidP="006E4B92"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4152" w:type="dxa"/>
            <w:gridSpan w:val="2"/>
            <w:shd w:val="clear" w:color="auto" w:fill="auto"/>
            <w:vAlign w:val="center"/>
          </w:tcPr>
          <w:p w:rsidR="003A451C" w:rsidRPr="00AC6299" w:rsidRDefault="003A451C" w:rsidP="006E4B9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التفاعل والمشاركة الإيجابية ( من الطالب)</w:t>
            </w:r>
          </w:p>
        </w:tc>
      </w:tr>
      <w:tr w:rsidR="003A451C" w:rsidRPr="007D41D0" w:rsidTr="006E4B92">
        <w:trPr>
          <w:jc w:val="center"/>
        </w:trPr>
        <w:tc>
          <w:tcPr>
            <w:tcW w:w="490" w:type="dxa"/>
          </w:tcPr>
          <w:p w:rsidR="003A451C" w:rsidRDefault="003A451C" w:rsidP="006E4B92">
            <w:r w:rsidRPr="007D41D0">
              <w:rPr>
                <w:rFonts w:ascii="Calibri" w:hAnsi="Calibri" w:cs="Simplified Arabic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823" w:type="dxa"/>
            <w:gridSpan w:val="2"/>
            <w:vAlign w:val="center"/>
          </w:tcPr>
          <w:p w:rsidR="003A451C" w:rsidRPr="00AC6299" w:rsidRDefault="003A451C" w:rsidP="006E4B9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تطبيقات برامج حاسوبية / أو برمجة</w:t>
            </w:r>
          </w:p>
        </w:tc>
        <w:tc>
          <w:tcPr>
            <w:tcW w:w="471" w:type="dxa"/>
            <w:gridSpan w:val="2"/>
          </w:tcPr>
          <w:p w:rsidR="003A451C" w:rsidRDefault="003A451C" w:rsidP="006E4B92">
            <w:r w:rsidRPr="007D41D0">
              <w:rPr>
                <w:rFonts w:ascii="Calibri" w:hAnsi="Calibri" w:cs="Simplified Arabic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152" w:type="dxa"/>
            <w:gridSpan w:val="2"/>
            <w:shd w:val="clear" w:color="auto" w:fill="auto"/>
            <w:vAlign w:val="center"/>
          </w:tcPr>
          <w:p w:rsidR="003A451C" w:rsidRPr="00AC6299" w:rsidRDefault="003A451C" w:rsidP="006E4B9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عروض تقديمية من قبل الطلاب</w:t>
            </w:r>
          </w:p>
        </w:tc>
      </w:tr>
      <w:tr w:rsidR="003A451C" w:rsidRPr="007D41D0" w:rsidTr="00C43EE2">
        <w:trPr>
          <w:jc w:val="center"/>
        </w:trPr>
        <w:tc>
          <w:tcPr>
            <w:tcW w:w="490" w:type="dxa"/>
            <w:tcBorders>
              <w:bottom w:val="single" w:sz="4" w:space="0" w:color="auto"/>
            </w:tcBorders>
          </w:tcPr>
          <w:p w:rsidR="003A451C" w:rsidRDefault="003A451C" w:rsidP="006E4B92">
            <w:r w:rsidRPr="007D41D0">
              <w:rPr>
                <w:rFonts w:ascii="Calibri" w:hAnsi="Calibri" w:cs="Simplified Arabic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823" w:type="dxa"/>
            <w:gridSpan w:val="2"/>
            <w:tcBorders>
              <w:bottom w:val="single" w:sz="4" w:space="0" w:color="auto"/>
            </w:tcBorders>
            <w:vAlign w:val="center"/>
          </w:tcPr>
          <w:p w:rsidR="003A451C" w:rsidRPr="00AC6299" w:rsidRDefault="003A451C" w:rsidP="006E4B9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 xml:space="preserve">زيارة ميدانية: مشاريع/ موقع </w:t>
            </w:r>
            <w:r w:rsidR="0032628C"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إنشاء</w:t>
            </w: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/ مكاتب مهنية</w:t>
            </w: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</w:tcPr>
          <w:p w:rsidR="003A451C" w:rsidRDefault="003A451C" w:rsidP="006E4B92">
            <w:r w:rsidRPr="007D41D0">
              <w:rPr>
                <w:rFonts w:ascii="Calibri" w:hAnsi="Calibri" w:cs="Simplified Arabic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1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51C" w:rsidRPr="00AC6299" w:rsidRDefault="003A451C" w:rsidP="006E4B9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إعداد بحوث معمقة</w:t>
            </w:r>
          </w:p>
        </w:tc>
      </w:tr>
      <w:tr w:rsidR="003A451C" w:rsidRPr="007D41D0" w:rsidTr="00C43EE2">
        <w:trPr>
          <w:jc w:val="center"/>
        </w:trPr>
        <w:tc>
          <w:tcPr>
            <w:tcW w:w="490" w:type="dxa"/>
            <w:tcBorders>
              <w:bottom w:val="single" w:sz="4" w:space="0" w:color="auto"/>
            </w:tcBorders>
          </w:tcPr>
          <w:p w:rsidR="003A451C" w:rsidRDefault="001D2ED1" w:rsidP="006E4B92"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4823" w:type="dxa"/>
            <w:gridSpan w:val="2"/>
            <w:tcBorders>
              <w:bottom w:val="single" w:sz="4" w:space="0" w:color="auto"/>
            </w:tcBorders>
            <w:vAlign w:val="center"/>
          </w:tcPr>
          <w:p w:rsidR="003A451C" w:rsidRPr="00AC6299" w:rsidRDefault="003A451C" w:rsidP="006E4B9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حلقات النقاش</w:t>
            </w: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</w:tcPr>
          <w:p w:rsidR="003A451C" w:rsidRDefault="003A451C" w:rsidP="006E4B92">
            <w:r w:rsidRPr="007D41D0">
              <w:rPr>
                <w:rFonts w:ascii="Calibri" w:hAnsi="Calibri" w:cs="Simplified Arabic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1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51C" w:rsidRPr="00AC6299" w:rsidRDefault="003A451C" w:rsidP="006E4B9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</w:p>
        </w:tc>
      </w:tr>
      <w:tr w:rsidR="003A451C" w:rsidRPr="007D41D0" w:rsidTr="00C43EE2">
        <w:trPr>
          <w:jc w:val="center"/>
        </w:trPr>
        <w:tc>
          <w:tcPr>
            <w:tcW w:w="99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451C" w:rsidRDefault="003A451C" w:rsidP="006E4B9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</w:rPr>
            </w:pPr>
          </w:p>
          <w:p w:rsidR="00844079" w:rsidRDefault="00844079" w:rsidP="006E4B9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</w:rPr>
            </w:pPr>
          </w:p>
          <w:p w:rsidR="00844079" w:rsidRDefault="00844079" w:rsidP="006E4B9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</w:rPr>
            </w:pPr>
          </w:p>
          <w:p w:rsidR="003A451C" w:rsidRPr="007D41D0" w:rsidRDefault="003A451C" w:rsidP="006E4B9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</w:rPr>
            </w:pPr>
            <w:r w:rsidRPr="007D41D0">
              <w:rPr>
                <w:rFonts w:ascii="Calibri" w:hAnsi="Calibri" w:cs="Simplified Arabic" w:hint="cs"/>
                <w:b/>
                <w:bCs/>
                <w:rtl/>
              </w:rPr>
              <w:t>المعارف والمهارات والمخرجات التعليمية</w:t>
            </w:r>
            <w:r w:rsidRPr="007D41D0">
              <w:rPr>
                <w:rFonts w:ascii="Calibri" w:hAnsi="Calibri" w:cs="Simplified Arabic"/>
                <w:b/>
                <w:bCs/>
              </w:rPr>
              <w:t xml:space="preserve"> </w:t>
            </w:r>
            <w:r w:rsidRPr="007D41D0">
              <w:rPr>
                <w:rFonts w:ascii="Calibri" w:hAnsi="Calibri" w:cs="Simplified Arabic" w:hint="cs"/>
                <w:b/>
                <w:bCs/>
                <w:rtl/>
              </w:rPr>
              <w:t xml:space="preserve"> (المفترض اكتسابها أو تدعيمها لدى الطالب)</w:t>
            </w:r>
          </w:p>
        </w:tc>
      </w:tr>
      <w:tr w:rsidR="003A451C" w:rsidRPr="007D41D0" w:rsidTr="00C43EE2">
        <w:trPr>
          <w:jc w:val="center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:rsidR="003A451C" w:rsidRDefault="00B31A20" w:rsidP="006E4B92"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√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451C" w:rsidRPr="00AC6299" w:rsidRDefault="003A451C" w:rsidP="006E4B9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المعرفة والفهم لموضوعات المقرر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51C" w:rsidRDefault="003A451C" w:rsidP="006E4B92">
            <w:r w:rsidRPr="007D41D0">
              <w:rPr>
                <w:rFonts w:ascii="Calibri" w:hAnsi="Calibri" w:cs="Simplified Arabic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51C" w:rsidRPr="00AC6299" w:rsidRDefault="003A451C" w:rsidP="006E4B9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العممل ضمن فريق</w:t>
            </w:r>
          </w:p>
        </w:tc>
      </w:tr>
      <w:tr w:rsidR="003A451C" w:rsidRPr="007D41D0" w:rsidTr="00C43EE2">
        <w:trPr>
          <w:jc w:val="center"/>
        </w:trPr>
        <w:tc>
          <w:tcPr>
            <w:tcW w:w="490" w:type="dxa"/>
            <w:tcBorders>
              <w:top w:val="single" w:sz="4" w:space="0" w:color="auto"/>
            </w:tcBorders>
          </w:tcPr>
          <w:p w:rsidR="003A451C" w:rsidRDefault="00B31A20" w:rsidP="006E4B92"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</w:tcBorders>
            <w:vAlign w:val="center"/>
          </w:tcPr>
          <w:p w:rsidR="003A451C" w:rsidRPr="00AC6299" w:rsidRDefault="003A451C" w:rsidP="006E4B9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القدرة على تطبيق المعرفة المكتسبة على حالات أخرى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</w:tcPr>
          <w:p w:rsidR="003A451C" w:rsidRDefault="001D2ED1" w:rsidP="006E4B92"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451C" w:rsidRPr="00AC6299" w:rsidRDefault="003A451C" w:rsidP="006E4B9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المشاركة الفاعلة، والتعبير عن الذات والآراء</w:t>
            </w:r>
          </w:p>
        </w:tc>
      </w:tr>
      <w:tr w:rsidR="003A451C" w:rsidRPr="007D41D0" w:rsidTr="006E4B92">
        <w:trPr>
          <w:jc w:val="center"/>
        </w:trPr>
        <w:tc>
          <w:tcPr>
            <w:tcW w:w="490" w:type="dxa"/>
          </w:tcPr>
          <w:p w:rsidR="003A451C" w:rsidRDefault="00B31A20" w:rsidP="006E4B92"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4823" w:type="dxa"/>
            <w:gridSpan w:val="2"/>
            <w:vAlign w:val="center"/>
          </w:tcPr>
          <w:p w:rsidR="003A451C" w:rsidRPr="00AC6299" w:rsidRDefault="003A451C" w:rsidP="006E4B9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التفكير: النقدي/ الابداعي</w:t>
            </w:r>
          </w:p>
        </w:tc>
        <w:tc>
          <w:tcPr>
            <w:tcW w:w="471" w:type="dxa"/>
            <w:gridSpan w:val="2"/>
          </w:tcPr>
          <w:p w:rsidR="003A451C" w:rsidRDefault="003A451C" w:rsidP="006E4B92">
            <w:r w:rsidRPr="007D41D0">
              <w:rPr>
                <w:rFonts w:ascii="Calibri" w:hAnsi="Calibri" w:cs="Simplified Arabic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152" w:type="dxa"/>
            <w:gridSpan w:val="2"/>
            <w:shd w:val="clear" w:color="auto" w:fill="auto"/>
            <w:vAlign w:val="center"/>
          </w:tcPr>
          <w:p w:rsidR="003A451C" w:rsidRPr="00AC6299" w:rsidRDefault="003A451C" w:rsidP="006E4B9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إعداد التقارير الميدانية</w:t>
            </w:r>
          </w:p>
        </w:tc>
      </w:tr>
      <w:tr w:rsidR="003A451C" w:rsidRPr="007D41D0" w:rsidTr="006E4B92">
        <w:trPr>
          <w:jc w:val="center"/>
        </w:trPr>
        <w:tc>
          <w:tcPr>
            <w:tcW w:w="490" w:type="dxa"/>
          </w:tcPr>
          <w:p w:rsidR="003A451C" w:rsidRDefault="00B31A20" w:rsidP="006E4B92"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4823" w:type="dxa"/>
            <w:gridSpan w:val="2"/>
            <w:vAlign w:val="center"/>
          </w:tcPr>
          <w:p w:rsidR="003A451C" w:rsidRPr="00AC6299" w:rsidRDefault="003A451C" w:rsidP="006E4B9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القدرة على التحليل والدراسة</w:t>
            </w:r>
          </w:p>
        </w:tc>
        <w:tc>
          <w:tcPr>
            <w:tcW w:w="471" w:type="dxa"/>
            <w:gridSpan w:val="2"/>
          </w:tcPr>
          <w:p w:rsidR="003A451C" w:rsidRDefault="001D2ED1" w:rsidP="006E4B92"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4152" w:type="dxa"/>
            <w:gridSpan w:val="2"/>
            <w:shd w:val="clear" w:color="auto" w:fill="auto"/>
            <w:vAlign w:val="center"/>
          </w:tcPr>
          <w:p w:rsidR="003A451C" w:rsidRPr="00AC6299" w:rsidRDefault="003A451C" w:rsidP="006E4B9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معرفة كيفية الحصول على المعلومات</w:t>
            </w:r>
          </w:p>
        </w:tc>
      </w:tr>
      <w:tr w:rsidR="003A451C" w:rsidRPr="007D41D0" w:rsidTr="006E4B92">
        <w:trPr>
          <w:jc w:val="center"/>
        </w:trPr>
        <w:tc>
          <w:tcPr>
            <w:tcW w:w="490" w:type="dxa"/>
          </w:tcPr>
          <w:p w:rsidR="003A451C" w:rsidRDefault="00B31A20" w:rsidP="006E4B92"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4823" w:type="dxa"/>
            <w:gridSpan w:val="2"/>
            <w:vAlign w:val="center"/>
          </w:tcPr>
          <w:p w:rsidR="003A451C" w:rsidRPr="00AC6299" w:rsidRDefault="003A451C" w:rsidP="006E4B92">
            <w:pPr>
              <w:spacing w:line="276" w:lineRule="auto"/>
              <w:rPr>
                <w:rFonts w:ascii="Calibri" w:hAnsi="Calibri" w:cs="Simplified Arabic"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العمل المهني: ممارسة/ أخلاقيات</w:t>
            </w:r>
          </w:p>
        </w:tc>
        <w:tc>
          <w:tcPr>
            <w:tcW w:w="471" w:type="dxa"/>
            <w:gridSpan w:val="2"/>
          </w:tcPr>
          <w:p w:rsidR="003A451C" w:rsidRDefault="003A451C" w:rsidP="006E4B92">
            <w:r w:rsidRPr="007D41D0">
              <w:rPr>
                <w:rFonts w:ascii="Calibri" w:hAnsi="Calibri" w:cs="Simplified Arabic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152" w:type="dxa"/>
            <w:gridSpan w:val="2"/>
            <w:shd w:val="clear" w:color="auto" w:fill="auto"/>
            <w:vAlign w:val="center"/>
          </w:tcPr>
          <w:p w:rsidR="003A451C" w:rsidRPr="00AC6299" w:rsidRDefault="003A451C" w:rsidP="006E4B9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القدرة البحثية: إعداداً وكتابة</w:t>
            </w:r>
          </w:p>
        </w:tc>
      </w:tr>
    </w:tbl>
    <w:p w:rsidR="00F602B3" w:rsidRPr="00400303" w:rsidRDefault="00F602B3" w:rsidP="00F602B3">
      <w:pPr>
        <w:spacing w:line="276" w:lineRule="auto"/>
        <w:jc w:val="center"/>
        <w:rPr>
          <w:rFonts w:ascii="Calibri" w:hAnsi="Calibri" w:cs="Simplified Arabic"/>
          <w:b/>
          <w:bCs/>
          <w:sz w:val="28"/>
          <w:szCs w:val="28"/>
        </w:rPr>
      </w:pPr>
      <w:r w:rsidRPr="00400303">
        <w:rPr>
          <w:rFonts w:ascii="Calibri" w:hAnsi="Calibri" w:cs="Simplified Arabic" w:hint="cs"/>
          <w:b/>
          <w:bCs/>
          <w:sz w:val="28"/>
          <w:szCs w:val="28"/>
          <w:rtl/>
        </w:rPr>
        <w:t>الكتاب المرجعي للمقرر</w:t>
      </w: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7560"/>
      </w:tblGrid>
      <w:tr w:rsidR="00F602B3" w:rsidRPr="007D41D0" w:rsidTr="002D5394">
        <w:tc>
          <w:tcPr>
            <w:tcW w:w="2340" w:type="dxa"/>
          </w:tcPr>
          <w:p w:rsidR="00F602B3" w:rsidRPr="007D41D0" w:rsidRDefault="00F602B3" w:rsidP="006E4B92">
            <w:pPr>
              <w:rPr>
                <w:rFonts w:ascii="Calibri" w:hAnsi="Calibri" w:cs="Simplified Arabic"/>
                <w:b/>
                <w:bCs/>
                <w:sz w:val="28"/>
                <w:szCs w:val="28"/>
                <w:rtl/>
              </w:rPr>
            </w:pPr>
            <w:r w:rsidRPr="007D41D0">
              <w:rPr>
                <w:rFonts w:ascii="Calibri" w:hAnsi="Calibri" w:cs="Simplified Arabic" w:hint="cs"/>
                <w:b/>
                <w:bCs/>
                <w:sz w:val="28"/>
                <w:szCs w:val="28"/>
                <w:rtl/>
              </w:rPr>
              <w:t>المرجع المعتمد</w:t>
            </w:r>
          </w:p>
        </w:tc>
        <w:tc>
          <w:tcPr>
            <w:tcW w:w="7560" w:type="dxa"/>
          </w:tcPr>
          <w:p w:rsidR="00F602B3" w:rsidRPr="007D41D0" w:rsidRDefault="00F602B3" w:rsidP="006E4B92">
            <w:pPr>
              <w:rPr>
                <w:rFonts w:ascii="Calibri" w:hAnsi="Calibri" w:cs="Simplified Arabic"/>
                <w:sz w:val="28"/>
                <w:szCs w:val="28"/>
                <w:lang w:bidi="ar-SY"/>
              </w:rPr>
            </w:pPr>
          </w:p>
        </w:tc>
      </w:tr>
      <w:tr w:rsidR="00F602B3" w:rsidRPr="007D41D0" w:rsidTr="002D5394">
        <w:tc>
          <w:tcPr>
            <w:tcW w:w="2340" w:type="dxa"/>
          </w:tcPr>
          <w:p w:rsidR="00F602B3" w:rsidRPr="007D41D0" w:rsidRDefault="00F602B3" w:rsidP="006E4B92">
            <w:pPr>
              <w:rPr>
                <w:rFonts w:ascii="Calibri" w:hAnsi="Calibri" w:cs="Simplified Arabic"/>
                <w:b/>
                <w:bCs/>
                <w:sz w:val="28"/>
                <w:szCs w:val="28"/>
                <w:rtl/>
              </w:rPr>
            </w:pPr>
            <w:r w:rsidRPr="007D41D0">
              <w:rPr>
                <w:rFonts w:ascii="Calibri" w:hAnsi="Calibri" w:cs="Simplified Arabic" w:hint="cs"/>
                <w:b/>
                <w:bCs/>
                <w:sz w:val="28"/>
                <w:szCs w:val="28"/>
                <w:rtl/>
              </w:rPr>
              <w:t>المرجع الإضافي</w:t>
            </w:r>
          </w:p>
        </w:tc>
        <w:tc>
          <w:tcPr>
            <w:tcW w:w="7560" w:type="dxa"/>
          </w:tcPr>
          <w:p w:rsidR="00F602B3" w:rsidRPr="007D41D0" w:rsidRDefault="00F602B3" w:rsidP="006E4B92">
            <w:pPr>
              <w:rPr>
                <w:rFonts w:ascii="Calibri" w:hAnsi="Calibri" w:cs="Simplified Arabic"/>
                <w:sz w:val="28"/>
                <w:szCs w:val="28"/>
                <w:rtl/>
              </w:rPr>
            </w:pPr>
          </w:p>
        </w:tc>
      </w:tr>
    </w:tbl>
    <w:p w:rsidR="00F602B3" w:rsidRPr="00400D7C" w:rsidRDefault="00F602B3" w:rsidP="00F602B3">
      <w:pPr>
        <w:jc w:val="center"/>
        <w:rPr>
          <w:rFonts w:ascii="Calibri" w:hAnsi="Calibri" w:cs="Simplified Arabic"/>
          <w:sz w:val="28"/>
          <w:szCs w:val="28"/>
          <w:rtl/>
        </w:rPr>
      </w:pPr>
      <w:r w:rsidRPr="00A52EBC">
        <w:rPr>
          <w:rFonts w:ascii="Calibri" w:hAnsi="Calibri" w:cs="Simplified Arabic" w:hint="cs"/>
          <w:b/>
          <w:bCs/>
          <w:sz w:val="28"/>
          <w:szCs w:val="28"/>
          <w:rtl/>
        </w:rPr>
        <w:t>مفردات المنهاج</w:t>
      </w:r>
      <w:r>
        <w:rPr>
          <w:rFonts w:ascii="Calibri" w:hAnsi="Calibri" w:cs="Simplified Arabic" w:hint="cs"/>
          <w:b/>
          <w:bCs/>
          <w:sz w:val="28"/>
          <w:szCs w:val="28"/>
          <w:rtl/>
        </w:rPr>
        <w:t xml:space="preserve"> وتوزيع تدريس مواضيعه</w:t>
      </w:r>
    </w:p>
    <w:tbl>
      <w:tblPr>
        <w:bidiVisual/>
        <w:tblW w:w="9979" w:type="dxa"/>
        <w:jc w:val="center"/>
        <w:tblCellSpacing w:w="20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4225"/>
        <w:gridCol w:w="900"/>
        <w:gridCol w:w="3780"/>
        <w:gridCol w:w="1074"/>
      </w:tblGrid>
      <w:tr w:rsidR="00F602B3" w:rsidRPr="004942DF" w:rsidTr="002D5394">
        <w:trPr>
          <w:trHeight w:val="408"/>
          <w:tblCellSpacing w:w="20" w:type="dxa"/>
          <w:jc w:val="center"/>
        </w:trPr>
        <w:tc>
          <w:tcPr>
            <w:tcW w:w="4165" w:type="dxa"/>
            <w:vMerge w:val="restart"/>
            <w:tcBorders>
              <w:top w:val="single" w:sz="4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602B3" w:rsidRDefault="00F602B3" w:rsidP="006E4B92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محتوى</w:t>
            </w:r>
            <w:r w:rsidRPr="008D6675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 المقرر </w:t>
            </w:r>
            <w:r w:rsidRPr="008D6675">
              <w:rPr>
                <w:rFonts w:hint="cs"/>
                <w:b/>
                <w:bCs/>
                <w:color w:val="000000"/>
                <w:rtl/>
              </w:rPr>
              <w:t xml:space="preserve">   </w:t>
            </w:r>
          </w:p>
          <w:p w:rsidR="00F602B3" w:rsidRPr="00A56CB6" w:rsidRDefault="00F602B3" w:rsidP="006E4B92">
            <w:pPr>
              <w:rPr>
                <w:color w:val="000000"/>
                <w:sz w:val="20"/>
                <w:szCs w:val="20"/>
              </w:rPr>
            </w:pPr>
            <w:r w:rsidRPr="00A56CB6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( ما هي المواضيع التي سيتم تدريسها في المقرر؟)</w:t>
            </w:r>
          </w:p>
        </w:tc>
        <w:tc>
          <w:tcPr>
            <w:tcW w:w="5694" w:type="dxa"/>
            <w:gridSpan w:val="3"/>
            <w:tcBorders>
              <w:top w:val="single" w:sz="4" w:space="0" w:color="auto"/>
              <w:bottom w:val="outset" w:sz="6" w:space="0" w:color="auto"/>
            </w:tcBorders>
            <w:shd w:val="clear" w:color="auto" w:fill="auto"/>
          </w:tcPr>
          <w:p w:rsidR="00F602B3" w:rsidRDefault="00F602B3" w:rsidP="006E4B92">
            <w:pPr>
              <w:jc w:val="center"/>
              <w:rPr>
                <w:color w:val="000000"/>
                <w:rtl/>
                <w:lang w:bidi="ar-EG"/>
              </w:rPr>
            </w:pPr>
            <w:r w:rsidRPr="008D6675">
              <w:rPr>
                <w:rFonts w:hint="cs"/>
                <w:color w:val="000000"/>
                <w:rtl/>
                <w:lang w:bidi="ar-EG"/>
              </w:rPr>
              <w:t>الموضوع</w:t>
            </w:r>
            <w:r w:rsidR="00C04A93">
              <w:rPr>
                <w:rFonts w:hint="cs"/>
                <w:color w:val="000000"/>
                <w:rtl/>
                <w:lang w:bidi="ar-EG"/>
              </w:rPr>
              <w:t xml:space="preserve">  </w:t>
            </w:r>
          </w:p>
          <w:p w:rsidR="00C04A93" w:rsidRPr="004942DF" w:rsidRDefault="00322E60" w:rsidP="00C04A93">
            <w:pPr>
              <w:rPr>
                <w:color w:val="000000"/>
              </w:rPr>
            </w:pPr>
            <w:r>
              <w:rPr>
                <w:rFonts w:hint="cs"/>
                <w:color w:val="000000"/>
                <w:rtl/>
                <w:lang w:bidi="ar-EG"/>
              </w:rPr>
              <w:t>مفاهيم عامة في علم الاقتصاد</w:t>
            </w:r>
          </w:p>
        </w:tc>
      </w:tr>
      <w:tr w:rsidR="00F602B3" w:rsidRPr="008D6675" w:rsidTr="002D5394">
        <w:trPr>
          <w:trHeight w:val="277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F602B3" w:rsidRPr="008D6675" w:rsidRDefault="00F602B3" w:rsidP="006E4B9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5694" w:type="dxa"/>
            <w:gridSpan w:val="3"/>
            <w:shd w:val="clear" w:color="auto" w:fill="auto"/>
          </w:tcPr>
          <w:p w:rsidR="00F602B3" w:rsidRPr="00DD5B0D" w:rsidRDefault="00322E60" w:rsidP="006E4B92">
            <w:pPr>
              <w:rPr>
                <w:color w:val="000000"/>
                <w:rtl/>
                <w:lang w:bidi="ar-EG"/>
              </w:rPr>
            </w:pPr>
            <w:r>
              <w:rPr>
                <w:rFonts w:hint="cs"/>
                <w:color w:val="000000"/>
                <w:rtl/>
                <w:lang w:bidi="ar-EG"/>
              </w:rPr>
              <w:t>المشكلة الاقتصادية</w:t>
            </w:r>
            <w:r w:rsidR="00A90C4A">
              <w:rPr>
                <w:rFonts w:hint="cs"/>
                <w:color w:val="000000"/>
                <w:rtl/>
                <w:lang w:bidi="ar-EG"/>
              </w:rPr>
              <w:t>.</w:t>
            </w:r>
          </w:p>
        </w:tc>
      </w:tr>
      <w:tr w:rsidR="00F602B3" w:rsidRPr="00140EA5" w:rsidTr="002D5394">
        <w:trPr>
          <w:trHeight w:val="277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F602B3" w:rsidRPr="008D6675" w:rsidRDefault="00F602B3" w:rsidP="006E4B9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5694" w:type="dxa"/>
            <w:gridSpan w:val="3"/>
            <w:shd w:val="clear" w:color="auto" w:fill="auto"/>
          </w:tcPr>
          <w:p w:rsidR="00F602B3" w:rsidRPr="00DD5B0D" w:rsidRDefault="009C0261" w:rsidP="006E4B92">
            <w:pPr>
              <w:ind w:right="-180"/>
              <w:rPr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sz w:val="18"/>
                <w:szCs w:val="18"/>
                <w:rtl/>
                <w:lang w:bidi="ar-EG"/>
              </w:rPr>
              <w:t>الطلب</w:t>
            </w:r>
          </w:p>
        </w:tc>
      </w:tr>
      <w:tr w:rsidR="00F602B3" w:rsidRPr="00140EA5" w:rsidTr="002D5394">
        <w:trPr>
          <w:trHeight w:val="277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F602B3" w:rsidRPr="008D6675" w:rsidRDefault="00F602B3" w:rsidP="006E4B9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5694" w:type="dxa"/>
            <w:gridSpan w:val="3"/>
            <w:shd w:val="clear" w:color="auto" w:fill="auto"/>
          </w:tcPr>
          <w:p w:rsidR="00F602B3" w:rsidRPr="00DD5B0D" w:rsidRDefault="009C0261" w:rsidP="006E4B92">
            <w:pPr>
              <w:ind w:right="-18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سلوك المستهلك</w:t>
            </w:r>
          </w:p>
        </w:tc>
      </w:tr>
      <w:tr w:rsidR="00F602B3" w:rsidRPr="00140EA5" w:rsidTr="002D5394">
        <w:trPr>
          <w:trHeight w:val="277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F602B3" w:rsidRPr="008D6675" w:rsidRDefault="00F602B3" w:rsidP="006E4B9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5694" w:type="dxa"/>
            <w:gridSpan w:val="3"/>
            <w:shd w:val="clear" w:color="auto" w:fill="auto"/>
          </w:tcPr>
          <w:p w:rsidR="00F602B3" w:rsidRPr="00DD5B0D" w:rsidRDefault="009C0261" w:rsidP="006E4B92">
            <w:pPr>
              <w:ind w:right="-18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العرض</w:t>
            </w:r>
          </w:p>
        </w:tc>
      </w:tr>
      <w:tr w:rsidR="00F602B3" w:rsidRPr="004942DF" w:rsidTr="002D5394">
        <w:trPr>
          <w:trHeight w:val="277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F602B3" w:rsidRPr="008D6675" w:rsidRDefault="00F602B3" w:rsidP="006E4B9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5694" w:type="dxa"/>
            <w:gridSpan w:val="3"/>
            <w:shd w:val="clear" w:color="auto" w:fill="auto"/>
          </w:tcPr>
          <w:p w:rsidR="00F602B3" w:rsidRPr="00DD5B0D" w:rsidRDefault="009C0261" w:rsidP="006E4B92">
            <w:pPr>
              <w:ind w:right="-180"/>
              <w:rPr>
                <w:color w:val="FF0000"/>
                <w:sz w:val="18"/>
                <w:szCs w:val="18"/>
                <w:rtl/>
              </w:rPr>
            </w:pPr>
            <w:r>
              <w:rPr>
                <w:rFonts w:hint="cs"/>
                <w:color w:val="FF0000"/>
                <w:sz w:val="18"/>
                <w:szCs w:val="18"/>
                <w:rtl/>
              </w:rPr>
              <w:t>السعر</w:t>
            </w:r>
          </w:p>
        </w:tc>
      </w:tr>
      <w:tr w:rsidR="00F602B3" w:rsidRPr="00140EA5" w:rsidTr="002D5394">
        <w:trPr>
          <w:trHeight w:val="277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F602B3" w:rsidRPr="008D6675" w:rsidRDefault="00F602B3" w:rsidP="006E4B9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5694" w:type="dxa"/>
            <w:gridSpan w:val="3"/>
            <w:shd w:val="clear" w:color="auto" w:fill="auto"/>
          </w:tcPr>
          <w:p w:rsidR="00F602B3" w:rsidRPr="00DD5B0D" w:rsidRDefault="00567F07" w:rsidP="006E4B92">
            <w:pPr>
              <w:ind w:right="-18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الإنتاج</w:t>
            </w:r>
            <w:r w:rsidR="009C0261">
              <w:rPr>
                <w:rFonts w:hint="cs"/>
                <w:sz w:val="18"/>
                <w:szCs w:val="18"/>
                <w:rtl/>
              </w:rPr>
              <w:t xml:space="preserve"> و التكاليف و </w:t>
            </w:r>
            <w:r>
              <w:rPr>
                <w:rFonts w:hint="cs"/>
                <w:sz w:val="18"/>
                <w:szCs w:val="18"/>
                <w:rtl/>
              </w:rPr>
              <w:t>الإيرادات</w:t>
            </w:r>
          </w:p>
        </w:tc>
      </w:tr>
      <w:tr w:rsidR="00F602B3" w:rsidRPr="00140EA5" w:rsidTr="002D5394">
        <w:trPr>
          <w:trHeight w:val="277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F602B3" w:rsidRPr="008D6675" w:rsidRDefault="00F602B3" w:rsidP="006E4B9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5694" w:type="dxa"/>
            <w:gridSpan w:val="3"/>
            <w:shd w:val="clear" w:color="auto" w:fill="auto"/>
          </w:tcPr>
          <w:p w:rsidR="00F602B3" w:rsidRPr="00DD5B0D" w:rsidRDefault="00567F07" w:rsidP="006E4B92">
            <w:pPr>
              <w:ind w:right="-180"/>
              <w:rPr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sz w:val="18"/>
                <w:szCs w:val="18"/>
                <w:rtl/>
                <w:lang w:bidi="ar-EG"/>
              </w:rPr>
              <w:t>الأسواق</w:t>
            </w:r>
          </w:p>
        </w:tc>
      </w:tr>
      <w:tr w:rsidR="00F602B3" w:rsidRPr="008D6675" w:rsidTr="002D5394">
        <w:trPr>
          <w:trHeight w:val="405"/>
          <w:tblCellSpacing w:w="20" w:type="dxa"/>
          <w:jc w:val="center"/>
        </w:trPr>
        <w:tc>
          <w:tcPr>
            <w:tcW w:w="416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02B3" w:rsidRPr="008D6675" w:rsidRDefault="00F602B3" w:rsidP="006E4B92">
            <w:pPr>
              <w:rPr>
                <w:b/>
                <w:bCs/>
                <w:color w:val="000000"/>
                <w:rtl/>
              </w:rPr>
            </w:pPr>
            <w:r w:rsidRPr="008D6675">
              <w:rPr>
                <w:rFonts w:hint="cs"/>
                <w:b/>
                <w:bCs/>
                <w:color w:val="000000"/>
                <w:rtl/>
                <w:lang w:bidi="ar-EG"/>
              </w:rPr>
              <w:t>توزيع المحاضرات</w:t>
            </w:r>
          </w:p>
          <w:p w:rsidR="00F602B3" w:rsidRPr="00A56CB6" w:rsidRDefault="00F602B3" w:rsidP="006E4B92">
            <w:pPr>
              <w:rPr>
                <w:b/>
                <w:bCs/>
                <w:color w:val="000000"/>
                <w:sz w:val="20"/>
                <w:szCs w:val="20"/>
                <w:rtl/>
                <w:lang w:bidi="ar-EG"/>
              </w:rPr>
            </w:pPr>
            <w:r w:rsidRPr="00A56CB6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(تواريخ تدريس المواضيع المحددة في البند السابق)</w:t>
            </w:r>
          </w:p>
          <w:p w:rsidR="00F602B3" w:rsidRDefault="00F602B3" w:rsidP="006E4B92">
            <w:pPr>
              <w:rPr>
                <w:b/>
                <w:bCs/>
                <w:color w:val="000000"/>
                <w:rtl/>
                <w:lang w:bidi="ar-EG"/>
              </w:rPr>
            </w:pPr>
          </w:p>
          <w:p w:rsidR="00F602B3" w:rsidRPr="006A1F32" w:rsidRDefault="00F602B3" w:rsidP="006E4B9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outset" w:sz="6" w:space="0" w:color="auto"/>
            </w:tcBorders>
            <w:shd w:val="clear" w:color="auto" w:fill="auto"/>
          </w:tcPr>
          <w:p w:rsidR="00F602B3" w:rsidRPr="002042BF" w:rsidRDefault="00F602B3" w:rsidP="006E4B92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2042BF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الأسبوع</w:t>
            </w:r>
          </w:p>
          <w:p w:rsidR="00F602B3" w:rsidRPr="003A451C" w:rsidRDefault="00F602B3" w:rsidP="006E4B92">
            <w:pPr>
              <w:rPr>
                <w:b/>
                <w:bCs/>
                <w:color w:val="000000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outset" w:sz="6" w:space="0" w:color="auto"/>
            </w:tcBorders>
            <w:shd w:val="clear" w:color="auto" w:fill="auto"/>
          </w:tcPr>
          <w:p w:rsidR="00F602B3" w:rsidRPr="003A451C" w:rsidRDefault="00F602B3" w:rsidP="003A451C">
            <w:pPr>
              <w:jc w:val="center"/>
              <w:rPr>
                <w:b/>
                <w:bCs/>
                <w:color w:val="000000"/>
                <w:rtl/>
              </w:rPr>
            </w:pPr>
            <w:r w:rsidRPr="003A451C">
              <w:rPr>
                <w:rFonts w:hint="cs"/>
                <w:b/>
                <w:bCs/>
                <w:color w:val="000000"/>
                <w:rtl/>
              </w:rPr>
              <w:t>الموضوع</w:t>
            </w:r>
          </w:p>
          <w:p w:rsidR="00F602B3" w:rsidRPr="003A451C" w:rsidRDefault="00F602B3" w:rsidP="006E4B92">
            <w:pPr>
              <w:rPr>
                <w:b/>
                <w:bCs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outset" w:sz="6" w:space="0" w:color="auto"/>
            </w:tcBorders>
            <w:shd w:val="clear" w:color="auto" w:fill="auto"/>
          </w:tcPr>
          <w:p w:rsidR="00F602B3" w:rsidRPr="003A451C" w:rsidRDefault="00F602B3" w:rsidP="006E4B92">
            <w:pPr>
              <w:rPr>
                <w:b/>
                <w:bCs/>
                <w:color w:val="000000"/>
                <w:rtl/>
              </w:rPr>
            </w:pPr>
            <w:r w:rsidRPr="003A451C">
              <w:rPr>
                <w:rFonts w:hint="cs"/>
                <w:b/>
                <w:bCs/>
                <w:color w:val="000000"/>
                <w:rtl/>
                <w:lang w:bidi="ar-EG"/>
              </w:rPr>
              <w:t>الصفحات المقررة من الكتاب</w:t>
            </w:r>
            <w:r w:rsidRPr="003A451C">
              <w:rPr>
                <w:b/>
                <w:bCs/>
                <w:color w:val="000000"/>
                <w:lang w:bidi="ar-EG"/>
              </w:rPr>
              <w:t xml:space="preserve"> </w:t>
            </w:r>
            <w:r w:rsidRPr="003A451C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 (في حال وجوده)</w:t>
            </w:r>
          </w:p>
        </w:tc>
      </w:tr>
      <w:tr w:rsidR="00F602B3" w:rsidRPr="002D635C" w:rsidTr="002D5394">
        <w:trPr>
          <w:trHeight w:val="285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F602B3" w:rsidRPr="008D6675" w:rsidRDefault="00F602B3" w:rsidP="006E4B9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8D6675" w:rsidRDefault="00F602B3" w:rsidP="006E4B92">
            <w:pPr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1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3117C8" w:rsidRDefault="00ED2AF3" w:rsidP="006E4B92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علم الاقتصاد ( النشأة و المفاهيم و التطور)</w:t>
            </w:r>
          </w:p>
        </w:tc>
        <w:tc>
          <w:tcPr>
            <w:tcW w:w="101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2D635C" w:rsidRDefault="00F602B3" w:rsidP="006E4B92">
            <w:pPr>
              <w:rPr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F602B3" w:rsidRPr="002D635C" w:rsidTr="002D5394">
        <w:trPr>
          <w:trHeight w:val="240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F602B3" w:rsidRPr="008D6675" w:rsidRDefault="00F602B3" w:rsidP="006E4B9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8D6675" w:rsidRDefault="00F602B3" w:rsidP="006E4B92">
            <w:pPr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2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3117C8" w:rsidRDefault="00567F07" w:rsidP="002C3802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أدوات</w:t>
            </w:r>
            <w:r w:rsidR="00ED2AF3">
              <w:rPr>
                <w:rFonts w:hint="cs"/>
                <w:sz w:val="20"/>
                <w:szCs w:val="20"/>
                <w:rtl/>
              </w:rPr>
              <w:t xml:space="preserve"> البحث الاقتصادي</w:t>
            </w:r>
          </w:p>
        </w:tc>
        <w:tc>
          <w:tcPr>
            <w:tcW w:w="101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2D635C" w:rsidRDefault="00F602B3" w:rsidP="006E4B92">
            <w:pPr>
              <w:rPr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F602B3" w:rsidRPr="002D635C" w:rsidTr="002D5394">
        <w:trPr>
          <w:trHeight w:val="240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F602B3" w:rsidRPr="008D6675" w:rsidRDefault="00F602B3" w:rsidP="006E4B9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8D6675" w:rsidRDefault="00F602B3" w:rsidP="006E4B92">
            <w:pPr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3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3117C8" w:rsidRDefault="00ED2AF3" w:rsidP="006E4B92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المشكلة الاقتصادية</w:t>
            </w:r>
          </w:p>
        </w:tc>
        <w:tc>
          <w:tcPr>
            <w:tcW w:w="101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2D635C" w:rsidRDefault="00F602B3" w:rsidP="006E4B92">
            <w:pPr>
              <w:rPr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F602B3" w:rsidRPr="002D635C" w:rsidTr="002D5394">
        <w:trPr>
          <w:trHeight w:val="270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F602B3" w:rsidRPr="008D6675" w:rsidRDefault="00F602B3" w:rsidP="006E4B9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8D6675" w:rsidRDefault="00F602B3" w:rsidP="006E4B92">
            <w:pPr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4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3117C8" w:rsidRDefault="009D744D" w:rsidP="006E4B92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الفعاليات الاقتصادية</w:t>
            </w:r>
          </w:p>
        </w:tc>
        <w:tc>
          <w:tcPr>
            <w:tcW w:w="101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2D635C" w:rsidRDefault="00F602B3" w:rsidP="006E4B92">
            <w:pPr>
              <w:rPr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F602B3" w:rsidRPr="002D635C" w:rsidTr="002D5394">
        <w:trPr>
          <w:trHeight w:val="210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F602B3" w:rsidRPr="008D6675" w:rsidRDefault="00F602B3" w:rsidP="006E4B9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8D6675" w:rsidRDefault="00F602B3" w:rsidP="006E4B92">
            <w:pPr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5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3117C8" w:rsidRDefault="009D744D" w:rsidP="006E4B92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الطلب و محدداته</w:t>
            </w:r>
          </w:p>
        </w:tc>
        <w:tc>
          <w:tcPr>
            <w:tcW w:w="101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2D635C" w:rsidRDefault="00F602B3" w:rsidP="006E4B92">
            <w:pPr>
              <w:rPr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F602B3" w:rsidRPr="002D635C" w:rsidTr="002D5394">
        <w:trPr>
          <w:trHeight w:val="240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F602B3" w:rsidRPr="008D6675" w:rsidRDefault="00F602B3" w:rsidP="006E4B9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8D6675" w:rsidRDefault="00F602B3" w:rsidP="006E4B92">
            <w:pPr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6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3117C8" w:rsidRDefault="000063B1" w:rsidP="006E4B92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مرونات الطلب</w:t>
            </w:r>
          </w:p>
        </w:tc>
        <w:tc>
          <w:tcPr>
            <w:tcW w:w="101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2D635C" w:rsidRDefault="00F602B3" w:rsidP="006E4B92">
            <w:pPr>
              <w:rPr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F602B3" w:rsidRPr="002D635C" w:rsidTr="002D5394">
        <w:trPr>
          <w:trHeight w:val="270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F602B3" w:rsidRPr="008D6675" w:rsidRDefault="00F602B3" w:rsidP="006E4B9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8D6675" w:rsidRDefault="00F602B3" w:rsidP="006E4B92">
            <w:pPr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7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3117C8" w:rsidRDefault="000063B1" w:rsidP="006E4B92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سلوك المستهلك( المنفعة)</w:t>
            </w:r>
          </w:p>
        </w:tc>
        <w:tc>
          <w:tcPr>
            <w:tcW w:w="101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2D635C" w:rsidRDefault="00F602B3" w:rsidP="006E4B92">
            <w:pPr>
              <w:rPr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F602B3" w:rsidRPr="002D635C" w:rsidTr="002D5394">
        <w:trPr>
          <w:trHeight w:val="210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F602B3" w:rsidRPr="008D6675" w:rsidRDefault="00F602B3" w:rsidP="006E4B9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8D6675" w:rsidRDefault="00F602B3" w:rsidP="006E4B92">
            <w:pPr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8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3117C8" w:rsidRDefault="000063B1" w:rsidP="006E4B92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سلوك المستهلك ( </w:t>
            </w:r>
            <w:r w:rsidR="00567F07">
              <w:rPr>
                <w:rFonts w:hint="cs"/>
                <w:sz w:val="20"/>
                <w:szCs w:val="20"/>
                <w:rtl/>
              </w:rPr>
              <w:t>منحنيات</w:t>
            </w:r>
            <w:r>
              <w:rPr>
                <w:rFonts w:hint="cs"/>
                <w:sz w:val="20"/>
                <w:szCs w:val="20"/>
                <w:rtl/>
              </w:rPr>
              <w:t xml:space="preserve"> السواء)+ التوازن</w:t>
            </w:r>
          </w:p>
        </w:tc>
        <w:tc>
          <w:tcPr>
            <w:tcW w:w="101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2D635C" w:rsidRDefault="00F602B3" w:rsidP="006E4B92">
            <w:pPr>
              <w:rPr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F602B3" w:rsidRPr="002D635C" w:rsidTr="002D5394">
        <w:trPr>
          <w:trHeight w:val="210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F602B3" w:rsidRPr="008D6675" w:rsidRDefault="00F602B3" w:rsidP="006E4B9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8D6675" w:rsidRDefault="00F602B3" w:rsidP="006E4B92">
            <w:pPr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9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3117C8" w:rsidRDefault="00CC6657" w:rsidP="006E4B92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العرض و محدداته </w:t>
            </w:r>
            <w:r w:rsidR="00567F07">
              <w:rPr>
                <w:rFonts w:hint="cs"/>
                <w:sz w:val="20"/>
                <w:szCs w:val="20"/>
                <w:rtl/>
              </w:rPr>
              <w:t>وأنواعه</w:t>
            </w:r>
          </w:p>
        </w:tc>
        <w:tc>
          <w:tcPr>
            <w:tcW w:w="101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2D635C" w:rsidRDefault="00F602B3" w:rsidP="006E4B92">
            <w:pPr>
              <w:rPr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F602B3" w:rsidRPr="002D635C" w:rsidTr="002D5394">
        <w:trPr>
          <w:trHeight w:val="225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F602B3" w:rsidRPr="008D6675" w:rsidRDefault="00F602B3" w:rsidP="006E4B9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8D6675" w:rsidRDefault="00F602B3" w:rsidP="006E4B92">
            <w:pPr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10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3117C8" w:rsidRDefault="00CC6657" w:rsidP="006E4B92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مرونات العرض</w:t>
            </w:r>
          </w:p>
        </w:tc>
        <w:tc>
          <w:tcPr>
            <w:tcW w:w="101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2D635C" w:rsidRDefault="00F602B3" w:rsidP="006E4B92">
            <w:pPr>
              <w:rPr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F602B3" w:rsidRPr="002D635C" w:rsidTr="002D5394">
        <w:trPr>
          <w:trHeight w:val="255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F602B3" w:rsidRPr="008D6675" w:rsidRDefault="00F602B3" w:rsidP="006E4B9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8D6675" w:rsidRDefault="00F602B3" w:rsidP="006E4B92">
            <w:pPr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11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3117C8" w:rsidRDefault="00CC6657" w:rsidP="006E4B92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السعر</w:t>
            </w:r>
          </w:p>
        </w:tc>
        <w:tc>
          <w:tcPr>
            <w:tcW w:w="101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2D635C" w:rsidRDefault="00F602B3" w:rsidP="006E4B92">
            <w:pPr>
              <w:rPr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F602B3" w:rsidRPr="002D635C" w:rsidTr="002D5394">
        <w:trPr>
          <w:trHeight w:val="330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F602B3" w:rsidRPr="008D6675" w:rsidRDefault="00F602B3" w:rsidP="006E4B9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8D6675" w:rsidRDefault="00F602B3" w:rsidP="006E4B92">
            <w:pPr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12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3117C8" w:rsidRDefault="00567F07" w:rsidP="007F05DB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الإنتاج</w:t>
            </w:r>
            <w:r w:rsidR="00CC6657">
              <w:rPr>
                <w:rFonts w:hint="cs"/>
                <w:sz w:val="20"/>
                <w:szCs w:val="20"/>
                <w:rtl/>
              </w:rPr>
              <w:t xml:space="preserve"> و التكاليف</w:t>
            </w:r>
          </w:p>
        </w:tc>
        <w:tc>
          <w:tcPr>
            <w:tcW w:w="101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2D635C" w:rsidRDefault="00F602B3" w:rsidP="006E4B92">
            <w:pPr>
              <w:rPr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F602B3" w:rsidRPr="002D635C" w:rsidTr="002D5394">
        <w:trPr>
          <w:trHeight w:val="345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F602B3" w:rsidRPr="008D6675" w:rsidRDefault="00F602B3" w:rsidP="006E4B9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8D6675" w:rsidRDefault="00F602B3" w:rsidP="006E4B92">
            <w:pPr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13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3117C8" w:rsidRDefault="00CC6657" w:rsidP="006E4B92">
            <w:pPr>
              <w:rPr>
                <w:b/>
                <w:color w:val="FF0000"/>
                <w:sz w:val="20"/>
                <w:szCs w:val="20"/>
                <w:rtl/>
              </w:rPr>
            </w:pPr>
            <w:r>
              <w:rPr>
                <w:rFonts w:hint="cs"/>
                <w:b/>
                <w:color w:val="FF0000"/>
                <w:sz w:val="20"/>
                <w:szCs w:val="20"/>
                <w:rtl/>
              </w:rPr>
              <w:t>المنافسة الكاملة</w:t>
            </w:r>
          </w:p>
        </w:tc>
        <w:tc>
          <w:tcPr>
            <w:tcW w:w="101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2D635C" w:rsidRDefault="00F602B3" w:rsidP="006E4B92">
            <w:pPr>
              <w:rPr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F602B3" w:rsidRPr="002D635C" w:rsidTr="002D5394">
        <w:trPr>
          <w:trHeight w:val="330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F602B3" w:rsidRPr="008D6675" w:rsidRDefault="00F602B3" w:rsidP="006E4B9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8D6675" w:rsidRDefault="00F602B3" w:rsidP="006E4B92">
            <w:pPr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14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020FBF" w:rsidRDefault="00CC6657" w:rsidP="006E4B92">
            <w:pPr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الاحتكار البحت</w:t>
            </w:r>
          </w:p>
        </w:tc>
        <w:tc>
          <w:tcPr>
            <w:tcW w:w="101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2D635C" w:rsidRDefault="00F602B3" w:rsidP="006E4B92">
            <w:pPr>
              <w:rPr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F602B3" w:rsidRPr="002D635C" w:rsidTr="002D5394">
        <w:trPr>
          <w:trHeight w:val="330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F602B3" w:rsidRPr="008D6675" w:rsidRDefault="00F602B3" w:rsidP="006E4B9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Default="00F602B3" w:rsidP="006E4B92">
            <w:pPr>
              <w:rPr>
                <w:color w:val="000000"/>
                <w:rtl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020FBF" w:rsidRDefault="00CC6657" w:rsidP="006E4B92">
            <w:pPr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المنافسة الاحتكارية</w:t>
            </w:r>
          </w:p>
        </w:tc>
        <w:tc>
          <w:tcPr>
            <w:tcW w:w="101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2D635C" w:rsidRDefault="00F602B3" w:rsidP="006E4B92">
            <w:pPr>
              <w:rPr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F602B3" w:rsidRPr="002D635C" w:rsidTr="002D5394">
        <w:trPr>
          <w:trHeight w:val="330"/>
          <w:tblCellSpacing w:w="20" w:type="dxa"/>
          <w:jc w:val="center"/>
        </w:trPr>
        <w:tc>
          <w:tcPr>
            <w:tcW w:w="41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02B3" w:rsidRPr="008D6675" w:rsidRDefault="00F602B3" w:rsidP="006E4B9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single" w:sz="4" w:space="0" w:color="auto"/>
            </w:tcBorders>
            <w:shd w:val="clear" w:color="auto" w:fill="auto"/>
          </w:tcPr>
          <w:p w:rsidR="00F602B3" w:rsidRDefault="00F602B3" w:rsidP="006E4B92">
            <w:pPr>
              <w:rPr>
                <w:color w:val="000000"/>
                <w:rtl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740" w:type="dxa"/>
            <w:tcBorders>
              <w:top w:val="outset" w:sz="6" w:space="0" w:color="auto"/>
              <w:bottom w:val="single" w:sz="4" w:space="0" w:color="auto"/>
            </w:tcBorders>
            <w:shd w:val="clear" w:color="auto" w:fill="auto"/>
          </w:tcPr>
          <w:p w:rsidR="00F602B3" w:rsidRPr="00020FBF" w:rsidRDefault="00CC6657" w:rsidP="006E4B92">
            <w:pPr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احتكار القلة</w:t>
            </w:r>
          </w:p>
        </w:tc>
        <w:tc>
          <w:tcPr>
            <w:tcW w:w="1014" w:type="dxa"/>
            <w:tcBorders>
              <w:top w:val="outset" w:sz="6" w:space="0" w:color="auto"/>
              <w:bottom w:val="single" w:sz="4" w:space="0" w:color="auto"/>
            </w:tcBorders>
            <w:shd w:val="clear" w:color="auto" w:fill="auto"/>
          </w:tcPr>
          <w:p w:rsidR="00F602B3" w:rsidRPr="002D635C" w:rsidRDefault="00F602B3" w:rsidP="006E4B92">
            <w:pPr>
              <w:rPr>
                <w:color w:val="000000"/>
                <w:sz w:val="20"/>
                <w:szCs w:val="20"/>
                <w:rtl/>
                <w:lang w:bidi="ar-EG"/>
              </w:rPr>
            </w:pPr>
          </w:p>
        </w:tc>
      </w:tr>
    </w:tbl>
    <w:p w:rsidR="00F602B3" w:rsidRDefault="00F602B3" w:rsidP="00F602B3">
      <w:pPr>
        <w:tabs>
          <w:tab w:val="left" w:pos="2336"/>
        </w:tabs>
        <w:rPr>
          <w:rFonts w:ascii="Calibri" w:hAnsi="Calibri" w:cs="Simplified Arabic"/>
          <w:b/>
          <w:bCs/>
          <w:sz w:val="28"/>
          <w:szCs w:val="28"/>
          <w:rtl/>
        </w:rPr>
      </w:pPr>
    </w:p>
    <w:p w:rsidR="00F602B3" w:rsidRDefault="00F602B3" w:rsidP="00F602B3">
      <w:pPr>
        <w:tabs>
          <w:tab w:val="left" w:pos="2336"/>
        </w:tabs>
        <w:jc w:val="center"/>
        <w:rPr>
          <w:rFonts w:cs="Simplified Arabic"/>
          <w:b/>
          <w:bCs/>
          <w:color w:val="000000"/>
          <w:sz w:val="28"/>
          <w:szCs w:val="28"/>
          <w:rtl/>
          <w:lang w:bidi="ar-EG"/>
        </w:rPr>
      </w:pPr>
      <w:r w:rsidRPr="00567236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 xml:space="preserve">تقييم الطلاب  </w:t>
      </w:r>
    </w:p>
    <w:tbl>
      <w:tblPr>
        <w:bidiVisual/>
        <w:tblW w:w="10259" w:type="dxa"/>
        <w:jc w:val="center"/>
        <w:tblCellSpacing w:w="20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4717"/>
        <w:gridCol w:w="5542"/>
      </w:tblGrid>
      <w:tr w:rsidR="00F602B3" w:rsidRPr="008D6675" w:rsidTr="006E4B92">
        <w:trPr>
          <w:tblCellSpacing w:w="20" w:type="dxa"/>
          <w:jc w:val="center"/>
        </w:trPr>
        <w:tc>
          <w:tcPr>
            <w:tcW w:w="4657" w:type="dxa"/>
            <w:vMerge w:val="restart"/>
            <w:shd w:val="clear" w:color="auto" w:fill="auto"/>
            <w:vAlign w:val="center"/>
          </w:tcPr>
          <w:p w:rsidR="00F602B3" w:rsidRPr="00567236" w:rsidRDefault="00F602B3" w:rsidP="006E4B92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567236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>توزيع الدرجات</w:t>
            </w:r>
          </w:p>
          <w:p w:rsidR="00F602B3" w:rsidRPr="008D6675" w:rsidRDefault="00F602B3" w:rsidP="006E4B92">
            <w:pPr>
              <w:jc w:val="right"/>
              <w:rPr>
                <w:rFonts w:cs="Simplified Arabic"/>
                <w:color w:val="000000"/>
              </w:rPr>
            </w:pPr>
          </w:p>
        </w:tc>
        <w:tc>
          <w:tcPr>
            <w:tcW w:w="5482" w:type="dxa"/>
            <w:shd w:val="clear" w:color="auto" w:fill="auto"/>
          </w:tcPr>
          <w:p w:rsidR="00F602B3" w:rsidRPr="008D6675" w:rsidRDefault="00F602B3" w:rsidP="006E4B92">
            <w:pPr>
              <w:rPr>
                <w:rFonts w:cs="Simplified Arabic"/>
                <w:b/>
                <w:bCs/>
                <w:color w:val="000000"/>
              </w:rPr>
            </w:pPr>
            <w:r w:rsidRPr="008D6675">
              <w:rPr>
                <w:rFonts w:cs="Simplified Arabic" w:hint="cs"/>
                <w:b/>
                <w:bCs/>
                <w:color w:val="000000"/>
                <w:rtl/>
              </w:rPr>
              <w:t xml:space="preserve">الاختبارات السريعة     </w:t>
            </w:r>
            <w:r w:rsidR="00512F2A">
              <w:rPr>
                <w:rFonts w:cs="Simplified Arabic" w:hint="cs"/>
                <w:b/>
                <w:bCs/>
                <w:color w:val="000000"/>
                <w:rtl/>
              </w:rPr>
              <w:t>(2) 20 درجة</w:t>
            </w:r>
            <w:r w:rsidRPr="008D6675">
              <w:rPr>
                <w:rFonts w:cs="Simplified Arabic" w:hint="cs"/>
                <w:b/>
                <w:bCs/>
                <w:color w:val="000000"/>
                <w:rtl/>
              </w:rPr>
              <w:t xml:space="preserve"> </w:t>
            </w:r>
            <w:r w:rsidRPr="008D6675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</w:t>
            </w:r>
            <w:r>
              <w:rPr>
                <w:rFonts w:cs="Simplified Arabic"/>
                <w:b/>
                <w:bCs/>
                <w:color w:val="000000"/>
                <w:rtl/>
                <w:lang w:bidi="ar-EG"/>
              </w:rPr>
              <w:t xml:space="preserve">  </w:t>
            </w:r>
            <w:r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            </w:t>
            </w:r>
          </w:p>
        </w:tc>
      </w:tr>
      <w:tr w:rsidR="00F602B3" w:rsidRPr="008D6675" w:rsidTr="006E4B92">
        <w:trPr>
          <w:tblCellSpacing w:w="20" w:type="dxa"/>
          <w:jc w:val="center"/>
        </w:trPr>
        <w:tc>
          <w:tcPr>
            <w:tcW w:w="4657" w:type="dxa"/>
            <w:vMerge/>
            <w:shd w:val="clear" w:color="auto" w:fill="auto"/>
          </w:tcPr>
          <w:p w:rsidR="00F602B3" w:rsidRPr="008D6675" w:rsidRDefault="00F602B3" w:rsidP="006E4B92">
            <w:pPr>
              <w:rPr>
                <w:rFonts w:cs="Simplified Arabic"/>
                <w:color w:val="000000"/>
                <w:rtl/>
                <w:lang w:bidi="ar-EG"/>
              </w:rPr>
            </w:pPr>
          </w:p>
        </w:tc>
        <w:tc>
          <w:tcPr>
            <w:tcW w:w="5482" w:type="dxa"/>
            <w:shd w:val="clear" w:color="auto" w:fill="auto"/>
          </w:tcPr>
          <w:p w:rsidR="00F602B3" w:rsidRPr="008D6675" w:rsidRDefault="00F602B3" w:rsidP="006E4B92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8D6675">
              <w:rPr>
                <w:rFonts w:cs="Simplified Arabic" w:hint="cs"/>
                <w:b/>
                <w:bCs/>
                <w:color w:val="000000"/>
                <w:rtl/>
              </w:rPr>
              <w:t>الوظائف</w:t>
            </w:r>
            <w:r>
              <w:rPr>
                <w:rFonts w:cs="Simplified Arabic"/>
                <w:b/>
                <w:bCs/>
                <w:color w:val="000000"/>
                <w:rtl/>
              </w:rPr>
              <w:t xml:space="preserve">    </w:t>
            </w:r>
            <w:r w:rsidRPr="008D6675">
              <w:rPr>
                <w:rFonts w:cs="Simplified Arabic"/>
                <w:b/>
                <w:bCs/>
                <w:color w:val="000000"/>
              </w:rPr>
              <w:t xml:space="preserve">                       </w:t>
            </w:r>
          </w:p>
        </w:tc>
      </w:tr>
      <w:tr w:rsidR="00F602B3" w:rsidRPr="008D6675" w:rsidTr="006E4B92">
        <w:trPr>
          <w:tblCellSpacing w:w="20" w:type="dxa"/>
          <w:jc w:val="center"/>
        </w:trPr>
        <w:tc>
          <w:tcPr>
            <w:tcW w:w="4657" w:type="dxa"/>
            <w:vMerge/>
            <w:shd w:val="clear" w:color="auto" w:fill="auto"/>
          </w:tcPr>
          <w:p w:rsidR="00F602B3" w:rsidRPr="008D6675" w:rsidRDefault="00F602B3" w:rsidP="006E4B92">
            <w:pPr>
              <w:rPr>
                <w:rFonts w:cs="Simplified Arabic"/>
                <w:color w:val="000000"/>
                <w:rtl/>
                <w:lang w:bidi="ar-EG"/>
              </w:rPr>
            </w:pPr>
          </w:p>
        </w:tc>
        <w:tc>
          <w:tcPr>
            <w:tcW w:w="5482" w:type="dxa"/>
            <w:shd w:val="clear" w:color="auto" w:fill="auto"/>
          </w:tcPr>
          <w:p w:rsidR="00F602B3" w:rsidRPr="008D6675" w:rsidRDefault="00F602B3" w:rsidP="006E4B92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8D6675">
              <w:rPr>
                <w:rFonts w:cs="Simplified Arabic" w:hint="cs"/>
                <w:b/>
                <w:bCs/>
                <w:color w:val="000000"/>
                <w:rtl/>
              </w:rPr>
              <w:t xml:space="preserve">الامتحان العملي  </w:t>
            </w:r>
          </w:p>
        </w:tc>
      </w:tr>
      <w:tr w:rsidR="00F602B3" w:rsidRPr="008D6675" w:rsidTr="006E4B92">
        <w:trPr>
          <w:tblCellSpacing w:w="20" w:type="dxa"/>
          <w:jc w:val="center"/>
        </w:trPr>
        <w:tc>
          <w:tcPr>
            <w:tcW w:w="4657" w:type="dxa"/>
            <w:vMerge/>
            <w:shd w:val="clear" w:color="auto" w:fill="auto"/>
          </w:tcPr>
          <w:p w:rsidR="00F602B3" w:rsidRPr="008D6675" w:rsidRDefault="00F602B3" w:rsidP="006E4B92">
            <w:pPr>
              <w:rPr>
                <w:rFonts w:cs="Simplified Arabic"/>
                <w:color w:val="000000"/>
                <w:rtl/>
                <w:lang w:bidi="ar-EG"/>
              </w:rPr>
            </w:pPr>
          </w:p>
        </w:tc>
        <w:tc>
          <w:tcPr>
            <w:tcW w:w="5482" w:type="dxa"/>
            <w:shd w:val="clear" w:color="auto" w:fill="auto"/>
          </w:tcPr>
          <w:p w:rsidR="00F602B3" w:rsidRPr="008D6675" w:rsidRDefault="00F602B3" w:rsidP="006E4B92">
            <w:pPr>
              <w:rPr>
                <w:rFonts w:cs="Simplified Arabic"/>
                <w:b/>
                <w:bCs/>
                <w:color w:val="000000"/>
                <w:rtl/>
              </w:rPr>
            </w:pPr>
            <w:r>
              <w:rPr>
                <w:rFonts w:cs="Simplified Arabic" w:hint="cs"/>
                <w:b/>
                <w:bCs/>
                <w:color w:val="000000"/>
                <w:rtl/>
              </w:rPr>
              <w:t xml:space="preserve">غيرها (يرجى التحديد) </w:t>
            </w:r>
            <w:r>
              <w:rPr>
                <w:rFonts w:cs="Simplified Arabic"/>
                <w:b/>
                <w:bCs/>
                <w:color w:val="000000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color w:val="000000"/>
                <w:rtl/>
              </w:rPr>
              <w:t xml:space="preserve">    </w:t>
            </w:r>
            <w:r w:rsidR="00512F2A">
              <w:rPr>
                <w:rFonts w:cs="Simplified Arabic" w:hint="cs"/>
                <w:b/>
                <w:bCs/>
                <w:color w:val="000000"/>
                <w:rtl/>
              </w:rPr>
              <w:t>المشاركة 10 درجات</w:t>
            </w:r>
            <w:r>
              <w:rPr>
                <w:rFonts w:cs="Simplified Arabic" w:hint="cs"/>
                <w:b/>
                <w:bCs/>
                <w:color w:val="000000"/>
                <w:rtl/>
              </w:rPr>
              <w:t xml:space="preserve">  </w:t>
            </w:r>
            <w:r>
              <w:rPr>
                <w:rFonts w:cs="Simplified Arabic"/>
                <w:b/>
                <w:bCs/>
                <w:color w:val="000000"/>
                <w:rtl/>
              </w:rPr>
              <w:t xml:space="preserve">  </w:t>
            </w:r>
            <w:r>
              <w:rPr>
                <w:rFonts w:cs="Simplified Arabic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cs="Simplified Arabic"/>
                <w:b/>
                <w:bCs/>
                <w:color w:val="000000"/>
                <w:rtl/>
              </w:rPr>
              <w:t xml:space="preserve"> </w:t>
            </w:r>
          </w:p>
        </w:tc>
      </w:tr>
      <w:tr w:rsidR="00F602B3" w:rsidRPr="008D6675" w:rsidTr="006E4B92">
        <w:trPr>
          <w:trHeight w:val="135"/>
          <w:tblCellSpacing w:w="20" w:type="dxa"/>
          <w:jc w:val="center"/>
        </w:trPr>
        <w:tc>
          <w:tcPr>
            <w:tcW w:w="4657" w:type="dxa"/>
            <w:vMerge/>
            <w:shd w:val="clear" w:color="auto" w:fill="auto"/>
          </w:tcPr>
          <w:p w:rsidR="00F602B3" w:rsidRPr="008D6675" w:rsidRDefault="00F602B3" w:rsidP="006E4B92">
            <w:pPr>
              <w:rPr>
                <w:rFonts w:cs="Simplified Arabic"/>
                <w:color w:val="000000"/>
                <w:rtl/>
                <w:lang w:bidi="ar-EG"/>
              </w:rPr>
            </w:pPr>
          </w:p>
        </w:tc>
        <w:tc>
          <w:tcPr>
            <w:tcW w:w="5482" w:type="dxa"/>
            <w:shd w:val="clear" w:color="auto" w:fill="auto"/>
          </w:tcPr>
          <w:p w:rsidR="00F602B3" w:rsidRPr="008D6675" w:rsidRDefault="00F602B3" w:rsidP="006E4B92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8D6675">
              <w:rPr>
                <w:rFonts w:cs="Simplified Arabic" w:hint="cs"/>
                <w:b/>
                <w:bCs/>
                <w:color w:val="000000"/>
                <w:rtl/>
              </w:rPr>
              <w:t xml:space="preserve">مجموع درجة الأعمال الفصلية        </w:t>
            </w:r>
            <w:r w:rsidR="00512F2A">
              <w:rPr>
                <w:rFonts w:cs="Simplified Arabic" w:hint="cs"/>
                <w:b/>
                <w:bCs/>
                <w:color w:val="000000"/>
                <w:rtl/>
              </w:rPr>
              <w:t>30 درجة</w:t>
            </w:r>
            <w:r w:rsidRPr="008D6675">
              <w:rPr>
                <w:rFonts w:cs="Simplified Arabic" w:hint="cs"/>
                <w:b/>
                <w:bCs/>
                <w:color w:val="000000"/>
                <w:rtl/>
              </w:rPr>
              <w:t xml:space="preserve">  </w:t>
            </w:r>
            <w:r>
              <w:rPr>
                <w:rFonts w:cs="Simplified Arabic"/>
                <w:b/>
                <w:bCs/>
                <w:color w:val="000000"/>
                <w:rtl/>
              </w:rPr>
              <w:t xml:space="preserve">    </w:t>
            </w:r>
            <w:r w:rsidRPr="008D6675">
              <w:rPr>
                <w:rFonts w:cs="Simplified Arabic" w:hint="cs"/>
                <w:b/>
                <w:bCs/>
                <w:color w:val="000000"/>
                <w:rtl/>
              </w:rPr>
              <w:t xml:space="preserve">    </w:t>
            </w:r>
          </w:p>
        </w:tc>
      </w:tr>
      <w:tr w:rsidR="00F602B3" w:rsidRPr="008D6675" w:rsidTr="006E4B92">
        <w:trPr>
          <w:trHeight w:val="255"/>
          <w:tblCellSpacing w:w="20" w:type="dxa"/>
          <w:jc w:val="center"/>
        </w:trPr>
        <w:tc>
          <w:tcPr>
            <w:tcW w:w="4657" w:type="dxa"/>
            <w:vMerge/>
            <w:shd w:val="clear" w:color="auto" w:fill="auto"/>
          </w:tcPr>
          <w:p w:rsidR="00F602B3" w:rsidRPr="008D6675" w:rsidRDefault="00F602B3" w:rsidP="006E4B92">
            <w:pPr>
              <w:rPr>
                <w:rFonts w:cs="Simplified Arabic"/>
                <w:color w:val="000000"/>
                <w:rtl/>
                <w:lang w:bidi="ar-EG"/>
              </w:rPr>
            </w:pPr>
          </w:p>
        </w:tc>
        <w:tc>
          <w:tcPr>
            <w:tcW w:w="5482" w:type="dxa"/>
            <w:shd w:val="clear" w:color="auto" w:fill="auto"/>
          </w:tcPr>
          <w:p w:rsidR="00F602B3" w:rsidRPr="008D6675" w:rsidRDefault="00F602B3" w:rsidP="006E4B92">
            <w:pPr>
              <w:tabs>
                <w:tab w:val="left" w:pos="2940"/>
                <w:tab w:val="left" w:pos="3294"/>
              </w:tabs>
              <w:rPr>
                <w:rFonts w:cs="Simplified Arabic"/>
                <w:b/>
                <w:bCs/>
                <w:color w:val="000000"/>
                <w:rtl/>
              </w:rPr>
            </w:pPr>
            <w:r w:rsidRPr="008D6675">
              <w:rPr>
                <w:rFonts w:cs="Simplified Arabic" w:hint="cs"/>
                <w:b/>
                <w:bCs/>
                <w:color w:val="000000"/>
                <w:rtl/>
              </w:rPr>
              <w:t>الاختبار النهائي الفصلي</w:t>
            </w:r>
            <w:r w:rsidRPr="008D6675">
              <w:rPr>
                <w:rFonts w:cs="Simplified Arabic"/>
                <w:b/>
                <w:bCs/>
                <w:color w:val="000000"/>
                <w:rtl/>
              </w:rPr>
              <w:tab/>
            </w:r>
            <w:r w:rsidR="00512F2A">
              <w:rPr>
                <w:rFonts w:cs="Simplified Arabic" w:hint="cs"/>
                <w:b/>
                <w:bCs/>
                <w:color w:val="000000"/>
                <w:rtl/>
              </w:rPr>
              <w:t>70 درجة</w:t>
            </w:r>
          </w:p>
        </w:tc>
      </w:tr>
    </w:tbl>
    <w:p w:rsidR="00F602B3" w:rsidRPr="00567236" w:rsidRDefault="00F602B3" w:rsidP="00F602B3">
      <w:pPr>
        <w:tabs>
          <w:tab w:val="left" w:pos="2336"/>
        </w:tabs>
        <w:rPr>
          <w:rFonts w:ascii="Calibri" w:hAnsi="Calibri" w:cs="Simplified Arabic"/>
          <w:b/>
          <w:bCs/>
          <w:sz w:val="28"/>
          <w:szCs w:val="28"/>
          <w:rtl/>
        </w:rPr>
      </w:pPr>
      <w:r w:rsidRPr="00567236">
        <w:rPr>
          <w:rFonts w:cs="Simplified Arabic"/>
          <w:b/>
          <w:bCs/>
          <w:color w:val="000000"/>
          <w:sz w:val="28"/>
          <w:szCs w:val="28"/>
          <w:lang w:bidi="ar-EG"/>
        </w:rPr>
        <w:t xml:space="preserve"> </w:t>
      </w:r>
    </w:p>
    <w:p w:rsidR="00F602B3" w:rsidRDefault="00F602B3" w:rsidP="00F602B3">
      <w:pPr>
        <w:rPr>
          <w:color w:val="000000"/>
          <w:sz w:val="28"/>
          <w:szCs w:val="28"/>
          <w:lang w:bidi="ar-EG"/>
        </w:rPr>
      </w:pPr>
      <w:r>
        <w:rPr>
          <w:color w:val="000000"/>
          <w:sz w:val="28"/>
          <w:szCs w:val="28"/>
          <w:lang w:bidi="ar-EG"/>
        </w:rPr>
        <w:t xml:space="preserve">  </w:t>
      </w:r>
      <w:r w:rsidR="00567F07">
        <w:rPr>
          <w:rFonts w:hint="cs"/>
          <w:color w:val="000000"/>
          <w:sz w:val="28"/>
          <w:szCs w:val="28"/>
          <w:rtl/>
          <w:lang w:bidi="ar-EG"/>
        </w:rPr>
        <w:t>أستاذ المقرر</w:t>
      </w:r>
      <w:r>
        <w:rPr>
          <w:color w:val="000000"/>
          <w:sz w:val="28"/>
          <w:szCs w:val="28"/>
          <w:lang w:bidi="ar-EG"/>
        </w:rPr>
        <w:t xml:space="preserve">          </w:t>
      </w:r>
      <w:r w:rsidR="00567F07">
        <w:rPr>
          <w:color w:val="000000"/>
          <w:sz w:val="28"/>
          <w:szCs w:val="28"/>
          <w:lang w:bidi="ar-EG"/>
        </w:rPr>
        <w:t xml:space="preserve">              </w:t>
      </w:r>
      <w:r w:rsidR="00351267">
        <w:rPr>
          <w:rFonts w:hint="cs"/>
          <w:color w:val="000000"/>
          <w:sz w:val="28"/>
          <w:szCs w:val="28"/>
          <w:rtl/>
          <w:lang w:bidi="ar-EG"/>
        </w:rPr>
        <w:t xml:space="preserve">د. مهيب صالحة </w:t>
      </w:r>
      <w:r w:rsidR="00567F07">
        <w:rPr>
          <w:rFonts w:hint="cs"/>
          <w:color w:val="000000"/>
          <w:sz w:val="28"/>
          <w:szCs w:val="28"/>
          <w:rtl/>
          <w:lang w:bidi="ar-EG"/>
        </w:rPr>
        <w:t xml:space="preserve">   </w:t>
      </w:r>
      <w:r>
        <w:rPr>
          <w:color w:val="000000"/>
          <w:sz w:val="28"/>
          <w:szCs w:val="28"/>
          <w:lang w:bidi="ar-EG"/>
        </w:rPr>
        <w:t xml:space="preserve">          </w:t>
      </w:r>
      <w:r>
        <w:rPr>
          <w:rFonts w:hint="cs"/>
          <w:color w:val="000000"/>
          <w:sz w:val="28"/>
          <w:szCs w:val="28"/>
          <w:rtl/>
          <w:lang w:bidi="ar-EG"/>
        </w:rPr>
        <w:t>التوقيع:</w:t>
      </w:r>
    </w:p>
    <w:p w:rsidR="00F602B3" w:rsidRPr="008062A5" w:rsidRDefault="00F602B3" w:rsidP="00F602B3">
      <w:pPr>
        <w:rPr>
          <w:color w:val="000000"/>
          <w:sz w:val="28"/>
          <w:szCs w:val="28"/>
          <w:rtl/>
          <w:lang w:bidi="ar-EG"/>
        </w:rPr>
      </w:pPr>
    </w:p>
    <w:p w:rsidR="00F602B3" w:rsidRDefault="00F602B3" w:rsidP="00F602B3">
      <w:pPr>
        <w:tabs>
          <w:tab w:val="center" w:pos="4153"/>
          <w:tab w:val="left" w:pos="7361"/>
        </w:tabs>
        <w:rPr>
          <w:color w:val="000000"/>
          <w:sz w:val="28"/>
          <w:szCs w:val="28"/>
          <w:lang w:bidi="ar-EG"/>
        </w:rPr>
      </w:pPr>
      <w:r>
        <w:rPr>
          <w:rFonts w:hint="cs"/>
          <w:color w:val="000000"/>
          <w:sz w:val="28"/>
          <w:szCs w:val="28"/>
          <w:rtl/>
          <w:lang w:bidi="ar-EG"/>
        </w:rPr>
        <w:t xml:space="preserve">رئيس القسم: </w:t>
      </w:r>
      <w:r>
        <w:rPr>
          <w:color w:val="000000"/>
          <w:sz w:val="28"/>
          <w:szCs w:val="28"/>
          <w:lang w:bidi="ar-EG"/>
        </w:rPr>
        <w:t xml:space="preserve">                                                           </w:t>
      </w:r>
      <w:r>
        <w:rPr>
          <w:rFonts w:hint="cs"/>
          <w:color w:val="000000"/>
          <w:sz w:val="28"/>
          <w:szCs w:val="28"/>
          <w:rtl/>
          <w:lang w:bidi="ar-EG"/>
        </w:rPr>
        <w:t xml:space="preserve"> التوقيع</w:t>
      </w:r>
      <w:r>
        <w:rPr>
          <w:color w:val="000000"/>
          <w:sz w:val="28"/>
          <w:szCs w:val="28"/>
          <w:lang w:bidi="ar-EG"/>
        </w:rPr>
        <w:t>:</w:t>
      </w:r>
    </w:p>
    <w:p w:rsidR="00F602B3" w:rsidRPr="002626C8" w:rsidRDefault="00F602B3" w:rsidP="00F602B3">
      <w:pPr>
        <w:tabs>
          <w:tab w:val="center" w:pos="4153"/>
          <w:tab w:val="left" w:pos="7361"/>
        </w:tabs>
        <w:rPr>
          <w:color w:val="000000"/>
          <w:sz w:val="28"/>
          <w:szCs w:val="28"/>
          <w:rtl/>
          <w:lang w:bidi="ar-EG"/>
        </w:rPr>
      </w:pPr>
      <w:r>
        <w:rPr>
          <w:rFonts w:hint="cs"/>
          <w:color w:val="000000"/>
          <w:sz w:val="28"/>
          <w:szCs w:val="28"/>
          <w:rtl/>
          <w:lang w:bidi="ar-EG"/>
        </w:rPr>
        <w:t xml:space="preserve">                                                     </w:t>
      </w:r>
    </w:p>
    <w:p w:rsidR="00F602B3" w:rsidRDefault="00F602B3" w:rsidP="00F602B3">
      <w:pPr>
        <w:rPr>
          <w:rFonts w:cs="Simplified Arabic"/>
          <w:b/>
          <w:bCs/>
          <w:color w:val="000000"/>
          <w:sz w:val="26"/>
          <w:szCs w:val="26"/>
          <w:rtl/>
        </w:rPr>
      </w:pPr>
      <w:r>
        <w:rPr>
          <w:rFonts w:cs="Simplified Arabic" w:hint="cs"/>
          <w:b/>
          <w:bCs/>
          <w:color w:val="000000"/>
          <w:sz w:val="26"/>
          <w:szCs w:val="26"/>
          <w:rtl/>
        </w:rPr>
        <w:t xml:space="preserve">عميد الكلية:                          </w:t>
      </w:r>
      <w:r>
        <w:rPr>
          <w:rFonts w:cs="Simplified Arabic"/>
          <w:b/>
          <w:bCs/>
          <w:color w:val="000000"/>
          <w:sz w:val="26"/>
          <w:szCs w:val="26"/>
        </w:rPr>
        <w:t xml:space="preserve">    </w:t>
      </w:r>
      <w:r>
        <w:rPr>
          <w:rFonts w:cs="Simplified Arabic" w:hint="cs"/>
          <w:b/>
          <w:bCs/>
          <w:color w:val="000000"/>
          <w:sz w:val="26"/>
          <w:szCs w:val="26"/>
          <w:rtl/>
        </w:rPr>
        <w:t xml:space="preserve">                        التوقيع</w:t>
      </w:r>
    </w:p>
    <w:p w:rsidR="00F602B3" w:rsidRDefault="00F602B3" w:rsidP="00F602B3">
      <w:pPr>
        <w:jc w:val="center"/>
        <w:rPr>
          <w:rFonts w:cs="Simplified Arabic"/>
          <w:b/>
          <w:bCs/>
          <w:color w:val="000000"/>
          <w:sz w:val="26"/>
          <w:szCs w:val="26"/>
        </w:rPr>
      </w:pPr>
      <w:r>
        <w:rPr>
          <w:rFonts w:cs="Simplified Arabic" w:hint="cs"/>
          <w:b/>
          <w:bCs/>
          <w:color w:val="000000"/>
          <w:sz w:val="26"/>
          <w:szCs w:val="26"/>
          <w:rtl/>
        </w:rPr>
        <w:t xml:space="preserve">                                                                                    </w:t>
      </w:r>
      <w:r w:rsidRPr="008062A5">
        <w:rPr>
          <w:rFonts w:cs="Simplified Arabic" w:hint="cs"/>
          <w:b/>
          <w:bCs/>
          <w:color w:val="000000"/>
          <w:sz w:val="26"/>
          <w:szCs w:val="26"/>
          <w:rtl/>
        </w:rPr>
        <w:t>التاريخ   /    /</w:t>
      </w:r>
      <w:r w:rsidR="002042BF">
        <w:rPr>
          <w:rFonts w:cs="Simplified Arabic"/>
          <w:b/>
          <w:bCs/>
          <w:color w:val="000000"/>
          <w:sz w:val="26"/>
          <w:szCs w:val="26"/>
        </w:rPr>
        <w:t>2014</w:t>
      </w:r>
    </w:p>
    <w:p w:rsidR="00F602B3" w:rsidRDefault="00F602B3" w:rsidP="00F602B3">
      <w:pPr>
        <w:tabs>
          <w:tab w:val="left" w:pos="2336"/>
        </w:tabs>
        <w:rPr>
          <w:rFonts w:ascii="Calibri" w:hAnsi="Calibri" w:cs="Simplified Arabic"/>
          <w:b/>
          <w:bCs/>
          <w:sz w:val="28"/>
          <w:szCs w:val="28"/>
          <w:rtl/>
        </w:rPr>
      </w:pPr>
    </w:p>
    <w:p w:rsidR="00F602B3" w:rsidRDefault="00F602B3" w:rsidP="00F602B3">
      <w:pPr>
        <w:tabs>
          <w:tab w:val="left" w:pos="2336"/>
        </w:tabs>
        <w:rPr>
          <w:rFonts w:ascii="Calibri" w:hAnsi="Calibri" w:cs="Simplified Arabic"/>
          <w:b/>
          <w:bCs/>
          <w:sz w:val="28"/>
          <w:szCs w:val="28"/>
          <w:rtl/>
        </w:rPr>
      </w:pPr>
    </w:p>
    <w:p w:rsidR="00F602B3" w:rsidRDefault="00F602B3" w:rsidP="00F602B3">
      <w:pPr>
        <w:tabs>
          <w:tab w:val="left" w:pos="2336"/>
        </w:tabs>
        <w:rPr>
          <w:rFonts w:ascii="Calibri" w:hAnsi="Calibri" w:cs="Simplified Arabic"/>
          <w:b/>
          <w:bCs/>
          <w:sz w:val="28"/>
          <w:szCs w:val="28"/>
          <w:rtl/>
        </w:rPr>
      </w:pPr>
    </w:p>
    <w:p w:rsidR="00F602B3" w:rsidRDefault="00F602B3" w:rsidP="00F602B3"/>
    <w:p w:rsidR="00F602B3" w:rsidRDefault="00F602B3" w:rsidP="00F602B3">
      <w:pPr>
        <w:rPr>
          <w:rtl/>
        </w:rPr>
      </w:pPr>
    </w:p>
    <w:p w:rsidR="006755A0" w:rsidRDefault="006755A0" w:rsidP="006755A0">
      <w:pPr>
        <w:bidi w:val="0"/>
        <w:spacing w:line="360" w:lineRule="auto"/>
        <w:jc w:val="both"/>
        <w:rPr>
          <w:sz w:val="16"/>
          <w:szCs w:val="16"/>
          <w:lang w:bidi="ar-SY"/>
        </w:rPr>
      </w:pPr>
    </w:p>
    <w:p w:rsidR="006755A0" w:rsidRDefault="006755A0" w:rsidP="006755A0">
      <w:pPr>
        <w:bidi w:val="0"/>
        <w:spacing w:line="360" w:lineRule="auto"/>
        <w:jc w:val="both"/>
        <w:rPr>
          <w:sz w:val="16"/>
          <w:szCs w:val="16"/>
          <w:lang w:bidi="ar-SY"/>
        </w:rPr>
      </w:pPr>
    </w:p>
    <w:p w:rsidR="006755A0" w:rsidRPr="00973C95" w:rsidRDefault="006755A0" w:rsidP="006755A0">
      <w:pPr>
        <w:bidi w:val="0"/>
        <w:spacing w:line="360" w:lineRule="auto"/>
        <w:jc w:val="right"/>
        <w:rPr>
          <w:sz w:val="16"/>
          <w:szCs w:val="16"/>
          <w:rtl/>
        </w:rPr>
      </w:pPr>
    </w:p>
    <w:sectPr w:rsidR="006755A0" w:rsidRPr="00973C95" w:rsidSect="00202D5D">
      <w:headerReference w:type="default" r:id="rId7"/>
      <w:footerReference w:type="default" r:id="rId8"/>
      <w:pgSz w:w="12240" w:h="15840"/>
      <w:pgMar w:top="1440" w:right="1008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446" w:rsidRDefault="00100446">
      <w:r>
        <w:separator/>
      </w:r>
    </w:p>
  </w:endnote>
  <w:endnote w:type="continuationSeparator" w:id="1">
    <w:p w:rsidR="00100446" w:rsidRDefault="00100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60" w:rsidRDefault="00315660" w:rsidP="002F7669">
    <w:pPr>
      <w:pStyle w:val="Footer"/>
      <w:jc w:val="center"/>
    </w:pPr>
    <w:r>
      <w:rPr>
        <w:rtl/>
        <w:lang w:bidi="ar-SY"/>
      </w:rPr>
      <w:t xml:space="preserve">صفحة </w:t>
    </w:r>
    <w:r w:rsidR="001E6BC1">
      <w:rPr>
        <w:rtl/>
        <w:lang w:bidi="ar-SY"/>
      </w:rPr>
      <w:fldChar w:fldCharType="begin"/>
    </w:r>
    <w:r>
      <w:rPr>
        <w:rtl/>
        <w:lang w:bidi="ar-SY"/>
      </w:rPr>
      <w:instrText xml:space="preserve"> </w:instrText>
    </w:r>
    <w:r>
      <w:rPr>
        <w:lang w:bidi="ar-SY"/>
      </w:rPr>
      <w:instrText>PAGE</w:instrText>
    </w:r>
    <w:r>
      <w:rPr>
        <w:rtl/>
        <w:lang w:bidi="ar-SY"/>
      </w:rPr>
      <w:instrText xml:space="preserve"> </w:instrText>
    </w:r>
    <w:r w:rsidR="001E6BC1">
      <w:rPr>
        <w:rtl/>
        <w:lang w:bidi="ar-SY"/>
      </w:rPr>
      <w:fldChar w:fldCharType="separate"/>
    </w:r>
    <w:r w:rsidR="001E4A50">
      <w:rPr>
        <w:noProof/>
        <w:rtl/>
        <w:lang w:bidi="ar-SY"/>
      </w:rPr>
      <w:t>3</w:t>
    </w:r>
    <w:r w:rsidR="001E6BC1">
      <w:rPr>
        <w:rtl/>
        <w:lang w:bidi="ar-SY"/>
      </w:rPr>
      <w:fldChar w:fldCharType="end"/>
    </w:r>
    <w:r>
      <w:rPr>
        <w:rtl/>
        <w:lang w:bidi="ar-SY"/>
      </w:rPr>
      <w:t xml:space="preserve"> من </w:t>
    </w:r>
    <w:r w:rsidR="001E6BC1">
      <w:rPr>
        <w:rtl/>
        <w:lang w:bidi="ar-SY"/>
      </w:rPr>
      <w:fldChar w:fldCharType="begin"/>
    </w:r>
    <w:r>
      <w:rPr>
        <w:rtl/>
        <w:lang w:bidi="ar-SY"/>
      </w:rPr>
      <w:instrText xml:space="preserve"> </w:instrText>
    </w:r>
    <w:r>
      <w:rPr>
        <w:lang w:bidi="ar-SY"/>
      </w:rPr>
      <w:instrText>NUMPAGES</w:instrText>
    </w:r>
    <w:r>
      <w:rPr>
        <w:rtl/>
        <w:lang w:bidi="ar-SY"/>
      </w:rPr>
      <w:instrText xml:space="preserve"> </w:instrText>
    </w:r>
    <w:r w:rsidR="001E6BC1">
      <w:rPr>
        <w:rtl/>
        <w:lang w:bidi="ar-SY"/>
      </w:rPr>
      <w:fldChar w:fldCharType="separate"/>
    </w:r>
    <w:r w:rsidR="001E4A50">
      <w:rPr>
        <w:noProof/>
        <w:rtl/>
        <w:lang w:bidi="ar-SY"/>
      </w:rPr>
      <w:t>3</w:t>
    </w:r>
    <w:r w:rsidR="001E6BC1">
      <w:rPr>
        <w:rtl/>
        <w:lang w:bidi="ar-S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446" w:rsidRDefault="00100446">
      <w:r>
        <w:separator/>
      </w:r>
    </w:p>
  </w:footnote>
  <w:footnote w:type="continuationSeparator" w:id="1">
    <w:p w:rsidR="00100446" w:rsidRDefault="001004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60" w:rsidRDefault="001E6BC1" w:rsidP="00973C95">
    <w:pPr>
      <w:tabs>
        <w:tab w:val="right" w:pos="4060"/>
      </w:tabs>
      <w:bidi w:val="0"/>
      <w:spacing w:line="276" w:lineRule="auto"/>
      <w:rPr>
        <w:rFonts w:eastAsia="Meiryo UI"/>
        <w:b/>
        <w:bCs/>
        <w:color w:val="000080"/>
        <w:sz w:val="22"/>
        <w:szCs w:val="22"/>
        <w:rtl/>
        <w:lang w:bidi="ar-BH"/>
      </w:rPr>
    </w:pPr>
    <w:r w:rsidRPr="001E6BC1">
      <w:rPr>
        <w:noProof/>
        <w:rtl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3" o:spid="_x0000_s2052" type="#_x0000_t202" style="position:absolute;margin-left:300.75pt;margin-top:2.45pt;width:230.25pt;height:42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" filled="f" stroked="f" strokeweight=".5pt">
          <v:textbox style="mso-next-textbox:#مربع نص 3">
            <w:txbxContent>
              <w:p w:rsidR="00315660" w:rsidRPr="0029139C" w:rsidRDefault="00315660" w:rsidP="00973C95">
                <w:pPr>
                  <w:jc w:val="center"/>
                  <w:rPr>
                    <w:b/>
                    <w:bCs/>
                    <w:color w:val="244061"/>
                    <w:sz w:val="28"/>
                    <w:szCs w:val="28"/>
                    <w:rtl/>
                    <w:lang w:bidi="ar-SY"/>
                  </w:rPr>
                </w:pPr>
                <w:r w:rsidRPr="0029139C">
                  <w:rPr>
                    <w:b/>
                    <w:bCs/>
                    <w:color w:val="244061"/>
                    <w:sz w:val="28"/>
                    <w:szCs w:val="28"/>
                    <w:rtl/>
                    <w:lang w:bidi="ar-SY"/>
                  </w:rPr>
                  <w:t xml:space="preserve">كــلــيـــة </w:t>
                </w:r>
                <w:r w:rsidRPr="0029139C">
                  <w:rPr>
                    <w:b/>
                    <w:bCs/>
                    <w:color w:val="244061"/>
                    <w:sz w:val="28"/>
                    <w:szCs w:val="28"/>
                    <w:lang w:bidi="ar-SY"/>
                  </w:rPr>
                  <w:t xml:space="preserve"> </w:t>
                </w:r>
                <w:r w:rsidRPr="0029139C">
                  <w:rPr>
                    <w:b/>
                    <w:bCs/>
                    <w:color w:val="244061"/>
                    <w:sz w:val="28"/>
                    <w:szCs w:val="28"/>
                    <w:rtl/>
                    <w:lang w:bidi="ar-SY"/>
                  </w:rPr>
                  <w:t>إدارة الأعمال</w:t>
                </w:r>
              </w:p>
              <w:p w:rsidR="00315660" w:rsidRPr="0029139C" w:rsidRDefault="00315660" w:rsidP="00973C95">
                <w:pPr>
                  <w:jc w:val="center"/>
                  <w:rPr>
                    <w:b/>
                    <w:bCs/>
                    <w:color w:val="244061"/>
                    <w:sz w:val="26"/>
                    <w:szCs w:val="26"/>
                    <w:lang w:bidi="ar-SY"/>
                  </w:rPr>
                </w:pPr>
                <w:r w:rsidRPr="0029139C">
                  <w:rPr>
                    <w:b/>
                    <w:bCs/>
                    <w:color w:val="244061"/>
                    <w:sz w:val="26"/>
                    <w:szCs w:val="26"/>
                    <w:lang w:bidi="ar-SY"/>
                  </w:rPr>
                  <w:t>Faculty of Business Administration</w:t>
                </w:r>
              </w:p>
              <w:p w:rsidR="00315660" w:rsidRDefault="00315660" w:rsidP="00973C95">
                <w:pPr>
                  <w:jc w:val="center"/>
                  <w:rPr>
                    <w:b/>
                    <w:bCs/>
                    <w:rtl/>
                    <w:lang w:bidi="ar-SY"/>
                  </w:rPr>
                </w:pPr>
              </w:p>
              <w:p w:rsidR="00315660" w:rsidRDefault="00315660" w:rsidP="00973C95">
                <w:pPr>
                  <w:jc w:val="center"/>
                  <w:rPr>
                    <w:b/>
                    <w:bCs/>
                    <w:lang w:bidi="ar-SY"/>
                  </w:rPr>
                </w:pPr>
              </w:p>
              <w:p w:rsidR="00315660" w:rsidRPr="00CA05A5" w:rsidRDefault="00315660" w:rsidP="00973C95">
                <w:pPr>
                  <w:jc w:val="center"/>
                  <w:rPr>
                    <w:b/>
                    <w:bCs/>
                    <w:rtl/>
                    <w:lang w:bidi="ar-IQ"/>
                  </w:rPr>
                </w:pPr>
              </w:p>
              <w:p w:rsidR="00315660" w:rsidRPr="00CA05A5" w:rsidRDefault="00315660" w:rsidP="00973C95">
                <w:pPr>
                  <w:jc w:val="center"/>
                  <w:rPr>
                    <w:sz w:val="32"/>
                    <w:rtl/>
                  </w:rPr>
                </w:pPr>
              </w:p>
            </w:txbxContent>
          </v:textbox>
        </v:shape>
      </w:pict>
    </w:r>
    <w:r w:rsidR="00315660">
      <w:t xml:space="preserve"> </w:t>
    </w:r>
    <w:r w:rsidR="001B5DEE">
      <w:rPr>
        <w:noProof/>
      </w:rPr>
      <w:drawing>
        <wp:inline distT="0" distB="0" distL="0" distR="0">
          <wp:extent cx="2540000" cy="609600"/>
          <wp:effectExtent l="19050" t="0" r="0" b="0"/>
          <wp:docPr id="1" name="صورة 1" descr="SPU final 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SPU final H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B24"/>
    <w:multiLevelType w:val="hybridMultilevel"/>
    <w:tmpl w:val="7DF0CA7A"/>
    <w:lvl w:ilvl="0" w:tplc="74B6FD5A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B0F24"/>
    <w:multiLevelType w:val="hybridMultilevel"/>
    <w:tmpl w:val="2BEEA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34D9D"/>
    <w:multiLevelType w:val="hybridMultilevel"/>
    <w:tmpl w:val="A520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4790C"/>
    <w:multiLevelType w:val="multilevel"/>
    <w:tmpl w:val="0B9227B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5B908B8"/>
    <w:multiLevelType w:val="hybridMultilevel"/>
    <w:tmpl w:val="66F8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05760"/>
    <w:multiLevelType w:val="hybridMultilevel"/>
    <w:tmpl w:val="8E7E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47F97"/>
    <w:multiLevelType w:val="hybridMultilevel"/>
    <w:tmpl w:val="536A9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E3C6D"/>
    <w:multiLevelType w:val="hybridMultilevel"/>
    <w:tmpl w:val="BFE89E44"/>
    <w:lvl w:ilvl="0" w:tplc="E3583E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E1D69"/>
    <w:multiLevelType w:val="hybridMultilevel"/>
    <w:tmpl w:val="D25E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93A28"/>
    <w:multiLevelType w:val="multilevel"/>
    <w:tmpl w:val="A9F6B46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36D24E54"/>
    <w:multiLevelType w:val="hybridMultilevel"/>
    <w:tmpl w:val="7602C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55A5E"/>
    <w:multiLevelType w:val="multilevel"/>
    <w:tmpl w:val="013A58A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41C56E99"/>
    <w:multiLevelType w:val="hybridMultilevel"/>
    <w:tmpl w:val="7A407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5239F"/>
    <w:multiLevelType w:val="hybridMultilevel"/>
    <w:tmpl w:val="616011C8"/>
    <w:lvl w:ilvl="0" w:tplc="74B6FD5A">
      <w:start w:val="1"/>
      <w:numFmt w:val="bullet"/>
      <w:lvlText w:val=""/>
      <w:lvlJc w:val="left"/>
      <w:pPr>
        <w:tabs>
          <w:tab w:val="num" w:pos="1224"/>
        </w:tabs>
        <w:ind w:left="122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3EB4D33"/>
    <w:multiLevelType w:val="hybridMultilevel"/>
    <w:tmpl w:val="BA001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40FE5"/>
    <w:multiLevelType w:val="multilevel"/>
    <w:tmpl w:val="FF2833F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24"/>
        </w:tabs>
        <w:ind w:left="1224" w:hanging="144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Calibri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4877F0"/>
    <w:multiLevelType w:val="hybridMultilevel"/>
    <w:tmpl w:val="E92A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53213"/>
    <w:multiLevelType w:val="hybridMultilevel"/>
    <w:tmpl w:val="9E98D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D41C91"/>
    <w:multiLevelType w:val="hybridMultilevel"/>
    <w:tmpl w:val="4372D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E0700A"/>
    <w:multiLevelType w:val="hybridMultilevel"/>
    <w:tmpl w:val="E00A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C57D4E"/>
    <w:multiLevelType w:val="hybridMultilevel"/>
    <w:tmpl w:val="DBBC3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53665"/>
    <w:multiLevelType w:val="hybridMultilevel"/>
    <w:tmpl w:val="FFC6E82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56E725C7"/>
    <w:multiLevelType w:val="hybridMultilevel"/>
    <w:tmpl w:val="ED32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141156"/>
    <w:multiLevelType w:val="hybridMultilevel"/>
    <w:tmpl w:val="FF2833F4"/>
    <w:lvl w:ilvl="0" w:tplc="E3583E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B6FD5A">
      <w:start w:val="1"/>
      <w:numFmt w:val="bullet"/>
      <w:lvlText w:val=""/>
      <w:lvlJc w:val="left"/>
      <w:pPr>
        <w:tabs>
          <w:tab w:val="num" w:pos="1224"/>
        </w:tabs>
        <w:ind w:left="1224" w:hanging="144"/>
      </w:pPr>
      <w:rPr>
        <w:rFonts w:ascii="Symbol" w:hAnsi="Symbol" w:hint="default"/>
      </w:rPr>
    </w:lvl>
    <w:lvl w:ilvl="2" w:tplc="70B07ED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Calibri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EF7667"/>
    <w:multiLevelType w:val="hybridMultilevel"/>
    <w:tmpl w:val="4C946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2A5075"/>
    <w:multiLevelType w:val="hybridMultilevel"/>
    <w:tmpl w:val="740C4BE2"/>
    <w:lvl w:ilvl="0" w:tplc="D818CEC8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C37067C"/>
    <w:multiLevelType w:val="hybridMultilevel"/>
    <w:tmpl w:val="C178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D85985"/>
    <w:multiLevelType w:val="multilevel"/>
    <w:tmpl w:val="20582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585447"/>
    <w:multiLevelType w:val="hybridMultilevel"/>
    <w:tmpl w:val="D3EA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0D7221"/>
    <w:multiLevelType w:val="hybridMultilevel"/>
    <w:tmpl w:val="6428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BD08E1"/>
    <w:multiLevelType w:val="hybridMultilevel"/>
    <w:tmpl w:val="AF480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6834EB"/>
    <w:multiLevelType w:val="hybridMultilevel"/>
    <w:tmpl w:val="D5F01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C93EEE"/>
    <w:multiLevelType w:val="hybridMultilevel"/>
    <w:tmpl w:val="D7B83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8861F1"/>
    <w:multiLevelType w:val="hybridMultilevel"/>
    <w:tmpl w:val="3364E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9A1772"/>
    <w:multiLevelType w:val="hybridMultilevel"/>
    <w:tmpl w:val="5880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A219E5"/>
    <w:multiLevelType w:val="hybridMultilevel"/>
    <w:tmpl w:val="A90A93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2D4051A"/>
    <w:multiLevelType w:val="hybridMultilevel"/>
    <w:tmpl w:val="AA90F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072AAA"/>
    <w:multiLevelType w:val="hybridMultilevel"/>
    <w:tmpl w:val="958CA10A"/>
    <w:lvl w:ilvl="0" w:tplc="E3583E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F95A7C"/>
    <w:multiLevelType w:val="hybridMultilevel"/>
    <w:tmpl w:val="10F25780"/>
    <w:lvl w:ilvl="0" w:tplc="74B6FD5A">
      <w:start w:val="1"/>
      <w:numFmt w:val="bullet"/>
      <w:lvlText w:val=""/>
      <w:lvlJc w:val="left"/>
      <w:pPr>
        <w:tabs>
          <w:tab w:val="num" w:pos="1224"/>
        </w:tabs>
        <w:ind w:left="122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75B3BCC"/>
    <w:multiLevelType w:val="hybridMultilevel"/>
    <w:tmpl w:val="A4CA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DC1F0A"/>
    <w:multiLevelType w:val="hybridMultilevel"/>
    <w:tmpl w:val="F6D01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BE44CA"/>
    <w:multiLevelType w:val="hybridMultilevel"/>
    <w:tmpl w:val="30465442"/>
    <w:lvl w:ilvl="0" w:tplc="E3583E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B6FD5A">
      <w:start w:val="1"/>
      <w:numFmt w:val="bullet"/>
      <w:lvlText w:val=""/>
      <w:lvlJc w:val="left"/>
      <w:pPr>
        <w:tabs>
          <w:tab w:val="num" w:pos="1224"/>
        </w:tabs>
        <w:ind w:left="1224" w:hanging="144"/>
      </w:pPr>
      <w:rPr>
        <w:rFonts w:ascii="Symbol" w:hAnsi="Symbol" w:hint="default"/>
      </w:rPr>
    </w:lvl>
    <w:lvl w:ilvl="2" w:tplc="70B07ED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Calibri" w:hAnsi="Arial" w:cs="Arial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D400AE"/>
    <w:multiLevelType w:val="multilevel"/>
    <w:tmpl w:val="90904FE4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DFE431C"/>
    <w:multiLevelType w:val="hybridMultilevel"/>
    <w:tmpl w:val="11E4B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60859"/>
    <w:multiLevelType w:val="multilevel"/>
    <w:tmpl w:val="D78CC84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5">
    <w:nsid w:val="7E7D489B"/>
    <w:multiLevelType w:val="hybridMultilevel"/>
    <w:tmpl w:val="587E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9A0F84"/>
    <w:multiLevelType w:val="hybridMultilevel"/>
    <w:tmpl w:val="C786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35"/>
  </w:num>
  <w:num w:numId="4">
    <w:abstractNumId w:val="32"/>
  </w:num>
  <w:num w:numId="5">
    <w:abstractNumId w:val="14"/>
  </w:num>
  <w:num w:numId="6">
    <w:abstractNumId w:val="24"/>
  </w:num>
  <w:num w:numId="7">
    <w:abstractNumId w:val="36"/>
  </w:num>
  <w:num w:numId="8">
    <w:abstractNumId w:val="45"/>
  </w:num>
  <w:num w:numId="9">
    <w:abstractNumId w:val="5"/>
  </w:num>
  <w:num w:numId="10">
    <w:abstractNumId w:val="18"/>
  </w:num>
  <w:num w:numId="11">
    <w:abstractNumId w:val="28"/>
  </w:num>
  <w:num w:numId="12">
    <w:abstractNumId w:val="8"/>
  </w:num>
  <w:num w:numId="13">
    <w:abstractNumId w:val="4"/>
  </w:num>
  <w:num w:numId="14">
    <w:abstractNumId w:val="6"/>
  </w:num>
  <w:num w:numId="15">
    <w:abstractNumId w:val="17"/>
  </w:num>
  <w:num w:numId="16">
    <w:abstractNumId w:val="10"/>
  </w:num>
  <w:num w:numId="17">
    <w:abstractNumId w:val="26"/>
  </w:num>
  <w:num w:numId="18">
    <w:abstractNumId w:val="2"/>
  </w:num>
  <w:num w:numId="19">
    <w:abstractNumId w:val="46"/>
  </w:num>
  <w:num w:numId="20">
    <w:abstractNumId w:val="40"/>
  </w:num>
  <w:num w:numId="21">
    <w:abstractNumId w:val="20"/>
  </w:num>
  <w:num w:numId="22">
    <w:abstractNumId w:val="34"/>
  </w:num>
  <w:num w:numId="23">
    <w:abstractNumId w:val="19"/>
  </w:num>
  <w:num w:numId="24">
    <w:abstractNumId w:val="12"/>
  </w:num>
  <w:num w:numId="25">
    <w:abstractNumId w:val="30"/>
  </w:num>
  <w:num w:numId="26">
    <w:abstractNumId w:val="29"/>
  </w:num>
  <w:num w:numId="27">
    <w:abstractNumId w:val="31"/>
  </w:num>
  <w:num w:numId="28">
    <w:abstractNumId w:val="16"/>
  </w:num>
  <w:num w:numId="29">
    <w:abstractNumId w:val="39"/>
  </w:num>
  <w:num w:numId="30">
    <w:abstractNumId w:val="33"/>
  </w:num>
  <w:num w:numId="31">
    <w:abstractNumId w:val="22"/>
  </w:num>
  <w:num w:numId="32">
    <w:abstractNumId w:val="21"/>
  </w:num>
  <w:num w:numId="33">
    <w:abstractNumId w:val="0"/>
  </w:num>
  <w:num w:numId="34">
    <w:abstractNumId w:val="43"/>
  </w:num>
  <w:num w:numId="35">
    <w:abstractNumId w:val="7"/>
  </w:num>
  <w:num w:numId="36">
    <w:abstractNumId w:val="37"/>
  </w:num>
  <w:num w:numId="37">
    <w:abstractNumId w:val="23"/>
  </w:num>
  <w:num w:numId="38">
    <w:abstractNumId w:val="9"/>
  </w:num>
  <w:num w:numId="39">
    <w:abstractNumId w:val="44"/>
  </w:num>
  <w:num w:numId="40">
    <w:abstractNumId w:val="38"/>
  </w:num>
  <w:num w:numId="41">
    <w:abstractNumId w:val="13"/>
  </w:num>
  <w:num w:numId="42">
    <w:abstractNumId w:val="15"/>
  </w:num>
  <w:num w:numId="43">
    <w:abstractNumId w:val="41"/>
  </w:num>
  <w:num w:numId="44">
    <w:abstractNumId w:val="3"/>
  </w:num>
  <w:num w:numId="45">
    <w:abstractNumId w:val="42"/>
  </w:num>
  <w:num w:numId="46">
    <w:abstractNumId w:val="11"/>
  </w:num>
  <w:num w:numId="4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characterSpacingControl w:val="doNotCompress"/>
  <w:hdrShapeDefaults>
    <o:shapedefaults v:ext="edit" spidmax="5122">
      <o:colormenu v:ext="edit" fillcolor="white" stroke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53ECF"/>
    <w:rsid w:val="000063B1"/>
    <w:rsid w:val="00006C8C"/>
    <w:rsid w:val="00015BC7"/>
    <w:rsid w:val="00026922"/>
    <w:rsid w:val="00047998"/>
    <w:rsid w:val="000553B5"/>
    <w:rsid w:val="00076BAC"/>
    <w:rsid w:val="000A0720"/>
    <w:rsid w:val="000A1D69"/>
    <w:rsid w:val="000A1F0F"/>
    <w:rsid w:val="000B007B"/>
    <w:rsid w:val="000D289A"/>
    <w:rsid w:val="000F4FAA"/>
    <w:rsid w:val="00100446"/>
    <w:rsid w:val="0012494F"/>
    <w:rsid w:val="00153603"/>
    <w:rsid w:val="00160DFF"/>
    <w:rsid w:val="00161475"/>
    <w:rsid w:val="0017346D"/>
    <w:rsid w:val="001760D4"/>
    <w:rsid w:val="00184384"/>
    <w:rsid w:val="00190190"/>
    <w:rsid w:val="00194BFA"/>
    <w:rsid w:val="001A44BD"/>
    <w:rsid w:val="001B5DEE"/>
    <w:rsid w:val="001D2ED1"/>
    <w:rsid w:val="001E4A50"/>
    <w:rsid w:val="001E6BC1"/>
    <w:rsid w:val="001F4B7F"/>
    <w:rsid w:val="00202D5D"/>
    <w:rsid w:val="002042BF"/>
    <w:rsid w:val="002222D6"/>
    <w:rsid w:val="00240FFB"/>
    <w:rsid w:val="00254AB4"/>
    <w:rsid w:val="00265F5F"/>
    <w:rsid w:val="002713C1"/>
    <w:rsid w:val="002855C8"/>
    <w:rsid w:val="00290310"/>
    <w:rsid w:val="00294D89"/>
    <w:rsid w:val="00296D5C"/>
    <w:rsid w:val="002B7258"/>
    <w:rsid w:val="002C3802"/>
    <w:rsid w:val="002D5394"/>
    <w:rsid w:val="002E62CA"/>
    <w:rsid w:val="002F0BDA"/>
    <w:rsid w:val="002F474D"/>
    <w:rsid w:val="002F7669"/>
    <w:rsid w:val="00306CC7"/>
    <w:rsid w:val="00315660"/>
    <w:rsid w:val="00322E60"/>
    <w:rsid w:val="0032628C"/>
    <w:rsid w:val="00331584"/>
    <w:rsid w:val="00334B08"/>
    <w:rsid w:val="003502B0"/>
    <w:rsid w:val="00351267"/>
    <w:rsid w:val="00360E41"/>
    <w:rsid w:val="0039480C"/>
    <w:rsid w:val="003A451C"/>
    <w:rsid w:val="003A7354"/>
    <w:rsid w:val="003B6E88"/>
    <w:rsid w:val="003C0AFF"/>
    <w:rsid w:val="003D127F"/>
    <w:rsid w:val="003F4712"/>
    <w:rsid w:val="00474BE5"/>
    <w:rsid w:val="00494F53"/>
    <w:rsid w:val="004A10C3"/>
    <w:rsid w:val="004A6642"/>
    <w:rsid w:val="004B5BF1"/>
    <w:rsid w:val="00512F2A"/>
    <w:rsid w:val="005137A0"/>
    <w:rsid w:val="005511C6"/>
    <w:rsid w:val="00553ECF"/>
    <w:rsid w:val="00567F07"/>
    <w:rsid w:val="0057179B"/>
    <w:rsid w:val="00580991"/>
    <w:rsid w:val="00587F88"/>
    <w:rsid w:val="005C13E1"/>
    <w:rsid w:val="005C302B"/>
    <w:rsid w:val="005F5C06"/>
    <w:rsid w:val="00616640"/>
    <w:rsid w:val="006234F6"/>
    <w:rsid w:val="00625AB3"/>
    <w:rsid w:val="00635966"/>
    <w:rsid w:val="00635F75"/>
    <w:rsid w:val="00653438"/>
    <w:rsid w:val="006755A0"/>
    <w:rsid w:val="006B7452"/>
    <w:rsid w:val="006D226D"/>
    <w:rsid w:val="006E4B92"/>
    <w:rsid w:val="006E76FB"/>
    <w:rsid w:val="006F748E"/>
    <w:rsid w:val="00701BE7"/>
    <w:rsid w:val="007506CF"/>
    <w:rsid w:val="00763C40"/>
    <w:rsid w:val="00763D7D"/>
    <w:rsid w:val="007814F6"/>
    <w:rsid w:val="00792A60"/>
    <w:rsid w:val="007B1B24"/>
    <w:rsid w:val="007C49D2"/>
    <w:rsid w:val="007E5153"/>
    <w:rsid w:val="007F05DB"/>
    <w:rsid w:val="007F0BC4"/>
    <w:rsid w:val="0080745F"/>
    <w:rsid w:val="008204BD"/>
    <w:rsid w:val="00837E17"/>
    <w:rsid w:val="00844079"/>
    <w:rsid w:val="0085182F"/>
    <w:rsid w:val="008735EE"/>
    <w:rsid w:val="008814A0"/>
    <w:rsid w:val="008A60F4"/>
    <w:rsid w:val="008B0BE8"/>
    <w:rsid w:val="008C7574"/>
    <w:rsid w:val="008F7450"/>
    <w:rsid w:val="0096139F"/>
    <w:rsid w:val="00973C95"/>
    <w:rsid w:val="0099534F"/>
    <w:rsid w:val="009C0261"/>
    <w:rsid w:val="009D4D90"/>
    <w:rsid w:val="009D744D"/>
    <w:rsid w:val="009E470A"/>
    <w:rsid w:val="009E522D"/>
    <w:rsid w:val="00A05227"/>
    <w:rsid w:val="00A0560C"/>
    <w:rsid w:val="00A35DD9"/>
    <w:rsid w:val="00A82E66"/>
    <w:rsid w:val="00A90C4A"/>
    <w:rsid w:val="00AA4D58"/>
    <w:rsid w:val="00AA64B9"/>
    <w:rsid w:val="00AA78DE"/>
    <w:rsid w:val="00AC78B1"/>
    <w:rsid w:val="00AF7BB6"/>
    <w:rsid w:val="00B11A1E"/>
    <w:rsid w:val="00B249A8"/>
    <w:rsid w:val="00B31A20"/>
    <w:rsid w:val="00B535FB"/>
    <w:rsid w:val="00B54BC8"/>
    <w:rsid w:val="00B74EE3"/>
    <w:rsid w:val="00B8418E"/>
    <w:rsid w:val="00BB1068"/>
    <w:rsid w:val="00BB5EFC"/>
    <w:rsid w:val="00BC3585"/>
    <w:rsid w:val="00BE1ECD"/>
    <w:rsid w:val="00BE20C2"/>
    <w:rsid w:val="00C02869"/>
    <w:rsid w:val="00C0355D"/>
    <w:rsid w:val="00C04A93"/>
    <w:rsid w:val="00C17D12"/>
    <w:rsid w:val="00C22B1E"/>
    <w:rsid w:val="00C3048B"/>
    <w:rsid w:val="00C43EE2"/>
    <w:rsid w:val="00C84645"/>
    <w:rsid w:val="00CA0E15"/>
    <w:rsid w:val="00CB685F"/>
    <w:rsid w:val="00CC6657"/>
    <w:rsid w:val="00CD33AC"/>
    <w:rsid w:val="00D1149C"/>
    <w:rsid w:val="00D1343E"/>
    <w:rsid w:val="00D17B5C"/>
    <w:rsid w:val="00D37581"/>
    <w:rsid w:val="00D60808"/>
    <w:rsid w:val="00D73AFE"/>
    <w:rsid w:val="00D91A0F"/>
    <w:rsid w:val="00D94CFF"/>
    <w:rsid w:val="00DC4C54"/>
    <w:rsid w:val="00E05256"/>
    <w:rsid w:val="00E1292B"/>
    <w:rsid w:val="00E2092A"/>
    <w:rsid w:val="00E45F53"/>
    <w:rsid w:val="00E5579C"/>
    <w:rsid w:val="00E623F8"/>
    <w:rsid w:val="00E91275"/>
    <w:rsid w:val="00EA4D9F"/>
    <w:rsid w:val="00EB0871"/>
    <w:rsid w:val="00EB12F1"/>
    <w:rsid w:val="00EC45E0"/>
    <w:rsid w:val="00ED2AF3"/>
    <w:rsid w:val="00EE55B3"/>
    <w:rsid w:val="00F141F0"/>
    <w:rsid w:val="00F14880"/>
    <w:rsid w:val="00F32489"/>
    <w:rsid w:val="00F504C9"/>
    <w:rsid w:val="00F602B3"/>
    <w:rsid w:val="00F72948"/>
    <w:rsid w:val="00F86761"/>
    <w:rsid w:val="00FB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white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AB3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5AB3"/>
    <w:pPr>
      <w:keepNext/>
      <w:jc w:val="lowKashida"/>
      <w:outlineLvl w:val="0"/>
    </w:pPr>
    <w:rPr>
      <w:b/>
      <w:bCs/>
      <w:sz w:val="28"/>
      <w:szCs w:val="28"/>
      <w:lang w:eastAsia="ar-SA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3E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3EC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25AB3"/>
    <w:rPr>
      <w:strike w:val="0"/>
      <w:dstrike w:val="0"/>
      <w:color w:val="333333"/>
      <w:u w:val="none"/>
      <w:effect w:val="none"/>
    </w:rPr>
  </w:style>
  <w:style w:type="paragraph" w:styleId="NormalWeb">
    <w:name w:val="Normal (Web)"/>
    <w:basedOn w:val="Normal"/>
    <w:rsid w:val="00625AB3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625AB3"/>
  </w:style>
  <w:style w:type="paragraph" w:styleId="ListParagraph">
    <w:name w:val="List Paragraph"/>
    <w:basedOn w:val="Normal"/>
    <w:qFormat/>
    <w:rsid w:val="002F0BDA"/>
    <w:pPr>
      <w:ind w:left="720"/>
      <w:contextualSpacing/>
    </w:pPr>
    <w:rPr>
      <w:rFonts w:eastAsia="Calibri"/>
    </w:rPr>
  </w:style>
  <w:style w:type="paragraph" w:customStyle="1" w:styleId="a">
    <w:name w:val="سرد الفقرات"/>
    <w:basedOn w:val="Normal"/>
    <w:uiPriority w:val="34"/>
    <w:qFormat/>
    <w:rsid w:val="006755A0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a0">
    <w:name w:val="بلا تباعد"/>
    <w:uiPriority w:val="1"/>
    <w:qFormat/>
    <w:rsid w:val="006755A0"/>
    <w:pPr>
      <w:bidi/>
    </w:pPr>
    <w:rPr>
      <w:rFonts w:ascii="Calibri" w:hAnsi="Calibri" w:cs="Arial"/>
      <w:sz w:val="22"/>
      <w:szCs w:val="22"/>
    </w:rPr>
  </w:style>
  <w:style w:type="table" w:styleId="TableGrid">
    <w:name w:val="Table Grid"/>
    <w:basedOn w:val="TableNormal"/>
    <w:rsid w:val="007814F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73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الرقم:</vt:lpstr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الرقم:</dc:title>
  <dc:creator>Dr. basil khoury</dc:creator>
  <cp:lastModifiedBy>hishamha</cp:lastModifiedBy>
  <cp:revision>24</cp:revision>
  <cp:lastPrinted>2014-01-25T08:49:00Z</cp:lastPrinted>
  <dcterms:created xsi:type="dcterms:W3CDTF">2014-03-08T08:39:00Z</dcterms:created>
  <dcterms:modified xsi:type="dcterms:W3CDTF">2014-03-08T09:03:00Z</dcterms:modified>
</cp:coreProperties>
</file>